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E20" w:rsidRPr="00F905B0" w:rsidRDefault="00CA3D66" w:rsidP="00400745">
      <w:pPr>
        <w:pStyle w:val="PlainText"/>
        <w:jc w:val="center"/>
        <w:rPr>
          <w:rFonts w:ascii="Times New Roman" w:hAnsi="Times New Roman" w:cs="Times New Roman"/>
          <w:b/>
          <w:bCs/>
          <w:color w:val="212121"/>
          <w:sz w:val="40"/>
          <w:szCs w:val="40"/>
        </w:rPr>
      </w:pPr>
      <w:r>
        <w:rPr>
          <w:rFonts w:ascii="Times New Roman" w:hAnsi="Times New Roman" w:cs="Times New Roman"/>
          <w:b/>
          <w:sz w:val="48"/>
          <w:szCs w:val="40"/>
        </w:rPr>
        <w:tab/>
      </w:r>
    </w:p>
    <w:p w:rsidR="00A763C5" w:rsidRPr="00400745" w:rsidRDefault="00B03E20" w:rsidP="00400745">
      <w:pPr>
        <w:pBdr>
          <w:top w:val="thinThickSmallGap" w:sz="24" w:space="1" w:color="auto"/>
          <w:left w:val="thinThickSmallGap" w:sz="24" w:space="4" w:color="auto"/>
          <w:bottom w:val="thickThinSmallGap" w:sz="24" w:space="1" w:color="auto"/>
          <w:right w:val="thickThinSmallGap" w:sz="24" w:space="4" w:color="auto"/>
        </w:pBdr>
        <w:shd w:val="clear" w:color="auto" w:fill="000000" w:themeFill="text1"/>
        <w:spacing w:after="0" w:line="240" w:lineRule="auto"/>
        <w:jc w:val="center"/>
        <w:rPr>
          <w:rFonts w:ascii="Times New Roman" w:eastAsia="Times New Roman" w:hAnsi="Times New Roman" w:cs="Times New Roman"/>
          <w:b/>
          <w:bCs/>
          <w:color w:val="FFFFFF" w:themeColor="background1"/>
          <w:sz w:val="40"/>
          <w:szCs w:val="40"/>
          <w:u w:val="single"/>
        </w:rPr>
      </w:pPr>
      <w:r w:rsidRPr="00400745">
        <w:rPr>
          <w:rFonts w:ascii="Times New Roman" w:eastAsia="Times New Roman" w:hAnsi="Times New Roman" w:cs="Times New Roman"/>
          <w:b/>
          <w:bCs/>
          <w:color w:val="FFFFFF" w:themeColor="background1"/>
          <w:sz w:val="40"/>
          <w:szCs w:val="40"/>
          <w:u w:val="single"/>
        </w:rPr>
        <w:t xml:space="preserve">CODE OF CONDUCT </w:t>
      </w:r>
    </w:p>
    <w:p w:rsidR="00546B0D" w:rsidRPr="00400745" w:rsidRDefault="00A763C5" w:rsidP="00400745">
      <w:pPr>
        <w:pBdr>
          <w:top w:val="thinThickSmallGap" w:sz="24" w:space="1" w:color="auto"/>
          <w:left w:val="thinThickSmallGap" w:sz="24" w:space="4" w:color="auto"/>
          <w:bottom w:val="thickThinSmallGap" w:sz="24" w:space="1" w:color="auto"/>
          <w:right w:val="thickThinSmallGap" w:sz="24" w:space="4" w:color="auto"/>
        </w:pBdr>
        <w:shd w:val="clear" w:color="auto" w:fill="000000" w:themeFill="text1"/>
        <w:spacing w:after="0" w:line="240" w:lineRule="auto"/>
        <w:jc w:val="center"/>
        <w:rPr>
          <w:rFonts w:ascii="Times New Roman" w:eastAsia="Times New Roman" w:hAnsi="Times New Roman" w:cs="Times New Roman"/>
          <w:b/>
          <w:bCs/>
          <w:color w:val="FFFFFF" w:themeColor="background1"/>
          <w:sz w:val="24"/>
          <w:szCs w:val="24"/>
        </w:rPr>
      </w:pPr>
      <w:r w:rsidRPr="00400745">
        <w:rPr>
          <w:rFonts w:ascii="Times New Roman" w:eastAsia="Times New Roman" w:hAnsi="Times New Roman" w:cs="Times New Roman"/>
          <w:b/>
          <w:bCs/>
          <w:color w:val="FFFFFF" w:themeColor="background1"/>
          <w:sz w:val="24"/>
          <w:szCs w:val="24"/>
        </w:rPr>
        <w:t>[U</w:t>
      </w:r>
      <w:r w:rsidR="006976D0" w:rsidRPr="00400745">
        <w:rPr>
          <w:rFonts w:ascii="Times New Roman" w:eastAsia="Times New Roman" w:hAnsi="Times New Roman" w:cs="Times New Roman"/>
          <w:b/>
          <w:bCs/>
          <w:color w:val="FFFFFF" w:themeColor="background1"/>
          <w:sz w:val="24"/>
          <w:szCs w:val="24"/>
        </w:rPr>
        <w:t xml:space="preserve">nder the SEBI (Prohibition of Insider Trading) Regulations, </w:t>
      </w:r>
      <w:r w:rsidR="00546B0D" w:rsidRPr="00400745">
        <w:rPr>
          <w:rFonts w:ascii="Times New Roman" w:eastAsia="Times New Roman" w:hAnsi="Times New Roman" w:cs="Times New Roman"/>
          <w:b/>
          <w:bCs/>
          <w:color w:val="FFFFFF" w:themeColor="background1"/>
          <w:sz w:val="24"/>
          <w:szCs w:val="24"/>
        </w:rPr>
        <w:t>2015</w:t>
      </w:r>
    </w:p>
    <w:p w:rsidR="00A763C5" w:rsidRPr="00400745" w:rsidRDefault="00546B0D" w:rsidP="00400745">
      <w:pPr>
        <w:pBdr>
          <w:top w:val="thinThickSmallGap" w:sz="24" w:space="1" w:color="auto"/>
          <w:left w:val="thinThickSmallGap" w:sz="24" w:space="4" w:color="auto"/>
          <w:bottom w:val="thickThinSmallGap" w:sz="24" w:space="1" w:color="auto"/>
          <w:right w:val="thickThinSmallGap" w:sz="24" w:space="4" w:color="auto"/>
        </w:pBdr>
        <w:shd w:val="clear" w:color="auto" w:fill="000000" w:themeFill="text1"/>
        <w:spacing w:after="0" w:line="240" w:lineRule="auto"/>
        <w:jc w:val="center"/>
        <w:rPr>
          <w:rFonts w:ascii="Times New Roman" w:eastAsia="Times New Roman" w:hAnsi="Times New Roman" w:cs="Times New Roman"/>
          <w:b/>
          <w:bCs/>
          <w:color w:val="FFFFFF" w:themeColor="background1"/>
          <w:sz w:val="24"/>
          <w:szCs w:val="24"/>
        </w:rPr>
      </w:pPr>
      <w:r w:rsidRPr="00400745">
        <w:rPr>
          <w:rFonts w:ascii="Times New Roman" w:eastAsia="Times New Roman" w:hAnsi="Times New Roman" w:cs="Times New Roman"/>
          <w:b/>
          <w:bCs/>
          <w:color w:val="FFFFFF" w:themeColor="background1"/>
          <w:sz w:val="24"/>
          <w:szCs w:val="24"/>
        </w:rPr>
        <w:t>A</w:t>
      </w:r>
      <w:r w:rsidR="006976D0" w:rsidRPr="00400745">
        <w:rPr>
          <w:rFonts w:ascii="Times New Roman" w:eastAsia="Times New Roman" w:hAnsi="Times New Roman" w:cs="Times New Roman"/>
          <w:b/>
          <w:bCs/>
          <w:color w:val="FFFFFF" w:themeColor="background1"/>
          <w:sz w:val="24"/>
          <w:szCs w:val="24"/>
        </w:rPr>
        <w:t>pplicable to the Directors/Of</w:t>
      </w:r>
      <w:r w:rsidR="00E6381D" w:rsidRPr="00400745">
        <w:rPr>
          <w:rFonts w:ascii="Times New Roman" w:eastAsia="Times New Roman" w:hAnsi="Times New Roman" w:cs="Times New Roman"/>
          <w:b/>
          <w:bCs/>
          <w:color w:val="FFFFFF" w:themeColor="background1"/>
          <w:sz w:val="24"/>
          <w:szCs w:val="24"/>
        </w:rPr>
        <w:t>ficers/Designated Employees and Connected Person</w:t>
      </w:r>
      <w:r w:rsidR="00A763C5" w:rsidRPr="00400745">
        <w:rPr>
          <w:rFonts w:ascii="Times New Roman" w:eastAsia="Times New Roman" w:hAnsi="Times New Roman" w:cs="Times New Roman"/>
          <w:b/>
          <w:bCs/>
          <w:color w:val="FFFFFF" w:themeColor="background1"/>
          <w:sz w:val="24"/>
          <w:szCs w:val="24"/>
        </w:rPr>
        <w:t>s]</w:t>
      </w:r>
    </w:p>
    <w:p w:rsidR="00546B0D" w:rsidRPr="00400745" w:rsidRDefault="0098050C" w:rsidP="00400745">
      <w:pPr>
        <w:pBdr>
          <w:top w:val="thinThickSmallGap" w:sz="24" w:space="1" w:color="auto"/>
          <w:left w:val="thinThickSmallGap" w:sz="24" w:space="4" w:color="auto"/>
          <w:bottom w:val="thickThinSmallGap" w:sz="24" w:space="1" w:color="auto"/>
          <w:right w:val="thickThinSmallGap" w:sz="24" w:space="4" w:color="auto"/>
        </w:pBdr>
        <w:shd w:val="clear" w:color="auto" w:fill="000000" w:themeFill="text1"/>
        <w:spacing w:after="0" w:line="240" w:lineRule="auto"/>
        <w:jc w:val="center"/>
        <w:rPr>
          <w:rFonts w:ascii="Times New Roman" w:eastAsia="Times New Roman" w:hAnsi="Times New Roman" w:cs="Times New Roman"/>
          <w:color w:val="FFFFFF" w:themeColor="background1"/>
          <w:sz w:val="40"/>
          <w:szCs w:val="40"/>
          <w:u w:val="single"/>
        </w:rPr>
      </w:pPr>
      <w:r>
        <w:rPr>
          <w:rFonts w:ascii="Times New Roman" w:eastAsia="Times New Roman" w:hAnsi="Times New Roman" w:cs="Times New Roman"/>
          <w:b/>
          <w:bCs/>
          <w:color w:val="FFFFFF" w:themeColor="background1"/>
          <w:sz w:val="40"/>
          <w:szCs w:val="40"/>
          <w:u w:val="single"/>
        </w:rPr>
        <w:t>VIJI FINANCE</w:t>
      </w:r>
      <w:r w:rsidR="00F54526">
        <w:rPr>
          <w:rFonts w:ascii="Times New Roman" w:eastAsia="Times New Roman" w:hAnsi="Times New Roman" w:cs="Times New Roman"/>
          <w:b/>
          <w:bCs/>
          <w:color w:val="FFFFFF" w:themeColor="background1"/>
          <w:sz w:val="40"/>
          <w:szCs w:val="40"/>
          <w:u w:val="single"/>
        </w:rPr>
        <w:t xml:space="preserve"> LIMITED </w:t>
      </w:r>
    </w:p>
    <w:p w:rsidR="00C062D6" w:rsidRPr="00F905B0" w:rsidRDefault="00C062D6" w:rsidP="00A763C5">
      <w:pPr>
        <w:autoSpaceDE w:val="0"/>
        <w:autoSpaceDN w:val="0"/>
        <w:adjustRightInd w:val="0"/>
        <w:spacing w:after="0" w:line="240" w:lineRule="auto"/>
        <w:rPr>
          <w:rFonts w:ascii="Times New Roman" w:hAnsi="Times New Roman" w:cs="Times New Roman"/>
          <w:sz w:val="24"/>
          <w:szCs w:val="24"/>
        </w:rPr>
      </w:pPr>
    </w:p>
    <w:p w:rsidR="00F54526" w:rsidRPr="00F905B0" w:rsidRDefault="00F54526" w:rsidP="00F54526">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color w:val="1C1C1C"/>
          <w:sz w:val="24"/>
          <w:szCs w:val="24"/>
        </w:rPr>
      </w:pPr>
      <w:r w:rsidRPr="00F905B0">
        <w:rPr>
          <w:rFonts w:ascii="Times New Roman" w:eastAsia="Times New Roman" w:hAnsi="Times New Roman" w:cs="Times New Roman"/>
          <w:color w:val="1C1C1C"/>
          <w:sz w:val="24"/>
          <w:szCs w:val="24"/>
        </w:rPr>
        <w:t xml:space="preserve">This code may be called as code of conduct of </w:t>
      </w:r>
      <w:r w:rsidR="0098050C" w:rsidRPr="0098050C">
        <w:rPr>
          <w:rFonts w:ascii="Times New Roman" w:eastAsia="Times New Roman" w:hAnsi="Times New Roman" w:cs="Times New Roman"/>
          <w:b/>
          <w:color w:val="1C1C1C"/>
          <w:sz w:val="24"/>
          <w:szCs w:val="24"/>
        </w:rPr>
        <w:t>VIJI FINANCE LIMITED</w:t>
      </w:r>
      <w:r w:rsidRPr="00C42DA6">
        <w:rPr>
          <w:rFonts w:ascii="Times New Roman" w:eastAsia="Times New Roman" w:hAnsi="Times New Roman" w:cs="Times New Roman"/>
          <w:b/>
          <w:color w:val="1C1C1C"/>
          <w:sz w:val="24"/>
          <w:szCs w:val="24"/>
        </w:rPr>
        <w:t xml:space="preserve"> </w:t>
      </w:r>
      <w:r w:rsidRPr="00F905B0">
        <w:rPr>
          <w:rFonts w:ascii="Times New Roman" w:eastAsia="Times New Roman" w:hAnsi="Times New Roman" w:cs="Times New Roman"/>
          <w:color w:val="1C1C1C"/>
          <w:sz w:val="24"/>
          <w:szCs w:val="24"/>
        </w:rPr>
        <w:t xml:space="preserve">for prevention of Insider Trading. </w:t>
      </w:r>
      <w:r w:rsidRPr="00260C0A">
        <w:rPr>
          <w:rFonts w:ascii="Times New Roman" w:eastAsia="Times New Roman" w:hAnsi="Times New Roman" w:cs="Times New Roman"/>
          <w:sz w:val="24"/>
          <w:szCs w:val="24"/>
        </w:rPr>
        <w:t xml:space="preserve">The Board of </w:t>
      </w:r>
      <w:r w:rsidR="0098050C" w:rsidRPr="0098050C">
        <w:rPr>
          <w:rFonts w:ascii="Times New Roman" w:eastAsia="Times New Roman" w:hAnsi="Times New Roman" w:cs="Times New Roman"/>
          <w:b/>
          <w:color w:val="1C1C1C"/>
          <w:sz w:val="24"/>
          <w:szCs w:val="24"/>
        </w:rPr>
        <w:t>VIJI FINANCE LIMITED</w:t>
      </w:r>
      <w:r w:rsidRPr="00C42DA6">
        <w:rPr>
          <w:rFonts w:ascii="Times New Roman" w:eastAsia="Times New Roman" w:hAnsi="Times New Roman" w:cs="Times New Roman"/>
          <w:b/>
          <w:color w:val="1C1C1C"/>
          <w:sz w:val="24"/>
          <w:szCs w:val="24"/>
        </w:rPr>
        <w:t xml:space="preserve"> </w:t>
      </w:r>
      <w:r w:rsidRPr="00260C0A">
        <w:rPr>
          <w:rFonts w:ascii="Times New Roman" w:eastAsia="Times New Roman" w:hAnsi="Times New Roman" w:cs="Times New Roman"/>
          <w:sz w:val="24"/>
          <w:szCs w:val="24"/>
        </w:rPr>
        <w:t xml:space="preserve">initially framed this policy by taking approval of </w:t>
      </w:r>
      <w:r w:rsidRPr="00667F7B">
        <w:rPr>
          <w:rFonts w:ascii="Times New Roman" w:eastAsia="Times New Roman" w:hAnsi="Times New Roman" w:cs="Times New Roman"/>
          <w:sz w:val="24"/>
          <w:szCs w:val="24"/>
        </w:rPr>
        <w:t xml:space="preserve">Board on </w:t>
      </w:r>
      <w:r w:rsidR="00667F7B" w:rsidRPr="00667F7B">
        <w:rPr>
          <w:rFonts w:ascii="Times New Roman" w:eastAsia="Times New Roman" w:hAnsi="Times New Roman" w:cs="Times New Roman"/>
          <w:sz w:val="24"/>
          <w:szCs w:val="24"/>
        </w:rPr>
        <w:t>30</w:t>
      </w:r>
      <w:r w:rsidR="00667F7B" w:rsidRPr="00667F7B">
        <w:rPr>
          <w:rFonts w:ascii="Times New Roman" w:eastAsia="Times New Roman" w:hAnsi="Times New Roman" w:cs="Times New Roman"/>
          <w:sz w:val="24"/>
          <w:szCs w:val="24"/>
          <w:vertAlign w:val="superscript"/>
        </w:rPr>
        <w:t>th</w:t>
      </w:r>
      <w:r w:rsidR="00667F7B" w:rsidRPr="00667F7B">
        <w:rPr>
          <w:rFonts w:ascii="Times New Roman" w:eastAsia="Times New Roman" w:hAnsi="Times New Roman" w:cs="Times New Roman"/>
          <w:sz w:val="24"/>
          <w:szCs w:val="24"/>
        </w:rPr>
        <w:t xml:space="preserve"> March, 2015</w:t>
      </w:r>
      <w:r w:rsidRPr="00667F7B">
        <w:rPr>
          <w:rFonts w:ascii="Times New Roman" w:eastAsia="Times New Roman" w:hAnsi="Times New Roman" w:cs="Times New Roman"/>
          <w:sz w:val="24"/>
          <w:szCs w:val="24"/>
        </w:rPr>
        <w:t xml:space="preserve"> and was further amended on </w:t>
      </w:r>
      <w:r w:rsidR="00667F7B" w:rsidRPr="00667F7B">
        <w:rPr>
          <w:rFonts w:ascii="Times New Roman" w:eastAsia="Times New Roman" w:hAnsi="Times New Roman" w:cs="Times New Roman"/>
          <w:sz w:val="24"/>
          <w:szCs w:val="24"/>
        </w:rPr>
        <w:t>13</w:t>
      </w:r>
      <w:r w:rsidR="00667F7B" w:rsidRPr="00667F7B">
        <w:rPr>
          <w:rFonts w:ascii="Times New Roman" w:eastAsia="Times New Roman" w:hAnsi="Times New Roman" w:cs="Times New Roman"/>
          <w:sz w:val="24"/>
          <w:szCs w:val="24"/>
          <w:vertAlign w:val="superscript"/>
        </w:rPr>
        <w:t>th</w:t>
      </w:r>
      <w:r w:rsidR="00667F7B" w:rsidRPr="00667F7B">
        <w:rPr>
          <w:rFonts w:ascii="Times New Roman" w:eastAsia="Times New Roman" w:hAnsi="Times New Roman" w:cs="Times New Roman"/>
          <w:sz w:val="24"/>
          <w:szCs w:val="24"/>
        </w:rPr>
        <w:t xml:space="preserve"> February, 2019</w:t>
      </w:r>
      <w:r w:rsidR="00F45849" w:rsidRPr="00667F7B">
        <w:rPr>
          <w:rFonts w:ascii="Times New Roman" w:eastAsia="Times New Roman" w:hAnsi="Times New Roman" w:cs="Times New Roman"/>
          <w:sz w:val="24"/>
          <w:szCs w:val="24"/>
        </w:rPr>
        <w:t xml:space="preserve"> </w:t>
      </w:r>
      <w:r w:rsidRPr="00667F7B">
        <w:rPr>
          <w:rFonts w:ascii="Times New Roman" w:eastAsia="Times New Roman" w:hAnsi="Times New Roman" w:cs="Times New Roman"/>
          <w:sz w:val="24"/>
          <w:szCs w:val="24"/>
        </w:rPr>
        <w:t xml:space="preserve">and now due to new amendments made in SEBI (PIT) Regulations, 2015; the said policy is amended in the Board Meeting held on </w:t>
      </w:r>
      <w:r w:rsidR="00F45849" w:rsidRPr="00667F7B">
        <w:rPr>
          <w:rFonts w:ascii="Times New Roman" w:eastAsia="Times New Roman" w:hAnsi="Times New Roman" w:cs="Times New Roman"/>
          <w:sz w:val="24"/>
          <w:szCs w:val="24"/>
        </w:rPr>
        <w:t>1</w:t>
      </w:r>
      <w:r w:rsidR="00667F7B" w:rsidRPr="00667F7B">
        <w:rPr>
          <w:rFonts w:ascii="Times New Roman" w:eastAsia="Times New Roman" w:hAnsi="Times New Roman" w:cs="Times New Roman"/>
          <w:sz w:val="24"/>
          <w:szCs w:val="24"/>
        </w:rPr>
        <w:t>0</w:t>
      </w:r>
      <w:r w:rsidR="00F45849" w:rsidRPr="00667F7B">
        <w:rPr>
          <w:rFonts w:ascii="Times New Roman" w:eastAsia="Times New Roman" w:hAnsi="Times New Roman" w:cs="Times New Roman"/>
          <w:sz w:val="24"/>
          <w:szCs w:val="24"/>
          <w:vertAlign w:val="superscript"/>
        </w:rPr>
        <w:t>th</w:t>
      </w:r>
      <w:r w:rsidR="00F45849" w:rsidRPr="00667F7B">
        <w:rPr>
          <w:rFonts w:ascii="Times New Roman" w:eastAsia="Times New Roman" w:hAnsi="Times New Roman" w:cs="Times New Roman"/>
          <w:sz w:val="24"/>
          <w:szCs w:val="24"/>
        </w:rPr>
        <w:t xml:space="preserve"> November, 2020</w:t>
      </w:r>
    </w:p>
    <w:p w:rsidR="00F54526" w:rsidRPr="00F905B0" w:rsidRDefault="00F54526" w:rsidP="00F54526">
      <w:pPr>
        <w:autoSpaceDE w:val="0"/>
        <w:autoSpaceDN w:val="0"/>
        <w:adjustRightInd w:val="0"/>
        <w:spacing w:after="0" w:line="240" w:lineRule="auto"/>
        <w:jc w:val="both"/>
        <w:rPr>
          <w:rFonts w:ascii="Times New Roman" w:eastAsia="Times New Roman" w:hAnsi="Times New Roman" w:cs="Times New Roman"/>
          <w:color w:val="1C1C1C"/>
          <w:sz w:val="24"/>
          <w:szCs w:val="24"/>
        </w:rPr>
      </w:pPr>
    </w:p>
    <w:p w:rsidR="00F54526" w:rsidRDefault="00F54526" w:rsidP="00F54526">
      <w:pPr>
        <w:autoSpaceDE w:val="0"/>
        <w:autoSpaceDN w:val="0"/>
        <w:adjustRightInd w:val="0"/>
        <w:spacing w:after="0" w:line="240" w:lineRule="auto"/>
        <w:jc w:val="both"/>
        <w:rPr>
          <w:rFonts w:ascii="Times New Roman" w:eastAsia="Times New Roman" w:hAnsi="Times New Roman" w:cs="Times New Roman"/>
          <w:color w:val="1C1C1C"/>
          <w:sz w:val="24"/>
          <w:szCs w:val="24"/>
        </w:rPr>
      </w:pPr>
      <w:r w:rsidRPr="00F905B0">
        <w:rPr>
          <w:rFonts w:ascii="Times New Roman" w:eastAsia="Times New Roman" w:hAnsi="Times New Roman" w:cs="Times New Roman"/>
          <w:color w:val="1C1C1C"/>
          <w:sz w:val="24"/>
          <w:szCs w:val="24"/>
        </w:rPr>
        <w:t xml:space="preserve">This Code can be subsequently </w:t>
      </w:r>
      <w:proofErr w:type="gramStart"/>
      <w:r w:rsidRPr="00F905B0">
        <w:rPr>
          <w:rFonts w:ascii="Times New Roman" w:eastAsia="Times New Roman" w:hAnsi="Times New Roman" w:cs="Times New Roman"/>
          <w:color w:val="1C1C1C"/>
          <w:sz w:val="24"/>
          <w:szCs w:val="24"/>
        </w:rPr>
        <w:t>modified/amended/altered</w:t>
      </w:r>
      <w:proofErr w:type="gramEnd"/>
      <w:r w:rsidRPr="00F905B0">
        <w:rPr>
          <w:rFonts w:ascii="Times New Roman" w:eastAsia="Times New Roman" w:hAnsi="Times New Roman" w:cs="Times New Roman"/>
          <w:color w:val="1C1C1C"/>
          <w:sz w:val="24"/>
          <w:szCs w:val="24"/>
        </w:rPr>
        <w:t xml:space="preserve"> by Directors/Compliance Officer authorized by the Board. But in case of any statutory modification or amendment or alteration of the provisions of SEBI (Prohibition of Insider Trading), Regulations 2015, the newly modified /amended / altered provisions of the Regulation shall be placed before the Board of</w:t>
      </w:r>
      <w:r>
        <w:rPr>
          <w:rFonts w:ascii="Times New Roman" w:eastAsia="Times New Roman" w:hAnsi="Times New Roman" w:cs="Times New Roman"/>
          <w:color w:val="1C1C1C"/>
          <w:sz w:val="24"/>
          <w:szCs w:val="24"/>
        </w:rPr>
        <w:t xml:space="preserve"> </w:t>
      </w:r>
      <w:r w:rsidRPr="00F905B0">
        <w:rPr>
          <w:rFonts w:ascii="Times New Roman" w:eastAsia="Times New Roman" w:hAnsi="Times New Roman" w:cs="Times New Roman"/>
          <w:color w:val="1C1C1C"/>
          <w:sz w:val="24"/>
          <w:szCs w:val="24"/>
        </w:rPr>
        <w:t xml:space="preserve">Directors of the </w:t>
      </w:r>
      <w:r w:rsidR="0098050C" w:rsidRPr="0098050C">
        <w:rPr>
          <w:rFonts w:ascii="Times New Roman" w:eastAsia="Times New Roman" w:hAnsi="Times New Roman" w:cs="Times New Roman"/>
          <w:b/>
          <w:color w:val="1C1C1C"/>
          <w:sz w:val="24"/>
          <w:szCs w:val="24"/>
        </w:rPr>
        <w:t>VIJI FINANCE LIMITED</w:t>
      </w:r>
      <w:r w:rsidR="0098050C" w:rsidRPr="00C42DA6">
        <w:rPr>
          <w:rFonts w:ascii="Times New Roman" w:eastAsia="Times New Roman" w:hAnsi="Times New Roman" w:cs="Times New Roman"/>
          <w:b/>
          <w:color w:val="1C1C1C"/>
          <w:sz w:val="24"/>
          <w:szCs w:val="24"/>
        </w:rPr>
        <w:t xml:space="preserve"> </w:t>
      </w:r>
      <w:r w:rsidRPr="00F905B0">
        <w:rPr>
          <w:rFonts w:ascii="Times New Roman" w:eastAsia="Times New Roman" w:hAnsi="Times New Roman" w:cs="Times New Roman"/>
          <w:color w:val="1C1C1C"/>
          <w:sz w:val="24"/>
          <w:szCs w:val="24"/>
        </w:rPr>
        <w:t>for noting and the amended code shall be deemed to be</w:t>
      </w:r>
      <w:r>
        <w:rPr>
          <w:rFonts w:ascii="Times New Roman" w:eastAsia="Times New Roman" w:hAnsi="Times New Roman" w:cs="Times New Roman"/>
          <w:color w:val="1C1C1C"/>
          <w:sz w:val="24"/>
          <w:szCs w:val="24"/>
        </w:rPr>
        <w:t xml:space="preserve"> </w:t>
      </w:r>
      <w:r w:rsidRPr="00F905B0">
        <w:rPr>
          <w:rFonts w:ascii="Times New Roman" w:eastAsia="Times New Roman" w:hAnsi="Times New Roman" w:cs="Times New Roman"/>
          <w:color w:val="1C1C1C"/>
          <w:sz w:val="24"/>
          <w:szCs w:val="24"/>
        </w:rPr>
        <w:t>implemented effective from the date of approval of the same by the Board</w:t>
      </w:r>
      <w:r>
        <w:rPr>
          <w:rFonts w:ascii="Times New Roman" w:eastAsia="Times New Roman" w:hAnsi="Times New Roman" w:cs="Times New Roman"/>
          <w:color w:val="1C1C1C"/>
          <w:sz w:val="24"/>
          <w:szCs w:val="24"/>
        </w:rPr>
        <w:t>.</w:t>
      </w:r>
    </w:p>
    <w:p w:rsidR="00F54526" w:rsidRPr="00F905B0" w:rsidRDefault="00F54526" w:rsidP="00F54526">
      <w:pPr>
        <w:autoSpaceDE w:val="0"/>
        <w:autoSpaceDN w:val="0"/>
        <w:adjustRightInd w:val="0"/>
        <w:spacing w:after="0" w:line="240" w:lineRule="auto"/>
        <w:jc w:val="both"/>
        <w:rPr>
          <w:rFonts w:ascii="Times New Roman" w:eastAsia="Times New Roman" w:hAnsi="Times New Roman" w:cs="Times New Roman"/>
          <w:color w:val="1C1C1C"/>
          <w:sz w:val="24"/>
          <w:szCs w:val="24"/>
        </w:rPr>
      </w:pPr>
    </w:p>
    <w:p w:rsidR="00F54526" w:rsidRPr="00F905B0" w:rsidRDefault="00F54526" w:rsidP="00F54526">
      <w:pPr>
        <w:autoSpaceDE w:val="0"/>
        <w:autoSpaceDN w:val="0"/>
        <w:adjustRightInd w:val="0"/>
        <w:spacing w:after="0" w:line="240" w:lineRule="auto"/>
        <w:jc w:val="both"/>
        <w:rPr>
          <w:rFonts w:ascii="Times New Roman" w:hAnsi="Times New Roman" w:cs="Times New Roman"/>
          <w:b/>
          <w:bCs/>
          <w:sz w:val="24"/>
          <w:szCs w:val="24"/>
        </w:rPr>
      </w:pPr>
      <w:r w:rsidRPr="00F905B0">
        <w:rPr>
          <w:rFonts w:ascii="Times New Roman" w:hAnsi="Times New Roman" w:cs="Times New Roman"/>
          <w:b/>
          <w:bCs/>
          <w:sz w:val="24"/>
          <w:szCs w:val="24"/>
        </w:rPr>
        <w:t>1. PREAMBLE</w:t>
      </w:r>
    </w:p>
    <w:p w:rsidR="00F54526" w:rsidRPr="00F905B0" w:rsidRDefault="00F54526" w:rsidP="00F54526">
      <w:pPr>
        <w:autoSpaceDE w:val="0"/>
        <w:autoSpaceDN w:val="0"/>
        <w:adjustRightInd w:val="0"/>
        <w:spacing w:after="0" w:line="240" w:lineRule="auto"/>
        <w:jc w:val="both"/>
        <w:rPr>
          <w:rFonts w:ascii="Times New Roman" w:eastAsia="Times New Roman" w:hAnsi="Times New Roman" w:cs="Times New Roman"/>
          <w:color w:val="1C1C1C"/>
          <w:sz w:val="24"/>
          <w:szCs w:val="24"/>
        </w:rPr>
      </w:pPr>
      <w:r w:rsidRPr="00F905B0">
        <w:rPr>
          <w:rFonts w:ascii="Times New Roman" w:eastAsia="Times New Roman" w:hAnsi="Times New Roman" w:cs="Times New Roman"/>
          <w:b/>
          <w:i/>
          <w:color w:val="1C1C1C"/>
          <w:sz w:val="24"/>
          <w:szCs w:val="24"/>
        </w:rPr>
        <w:t>Insider trading means</w:t>
      </w:r>
      <w:r w:rsidRPr="00F905B0">
        <w:rPr>
          <w:rFonts w:ascii="Times New Roman" w:eastAsia="Times New Roman" w:hAnsi="Times New Roman" w:cs="Times New Roman"/>
          <w:color w:val="1C1C1C"/>
          <w:sz w:val="24"/>
          <w:szCs w:val="24"/>
        </w:rPr>
        <w:t xml:space="preserve"> dealing in securities of a listed company traded on any Stock Exchange in India by insiders which term includes Directors, Officers</w:t>
      </w:r>
      <w:r>
        <w:rPr>
          <w:rFonts w:ascii="Times New Roman" w:eastAsia="Times New Roman" w:hAnsi="Times New Roman" w:cs="Times New Roman"/>
          <w:color w:val="1C1C1C"/>
          <w:sz w:val="24"/>
          <w:szCs w:val="24"/>
        </w:rPr>
        <w:t xml:space="preserve">, </w:t>
      </w:r>
      <w:r w:rsidRPr="00260C0A">
        <w:rPr>
          <w:rFonts w:ascii="Times New Roman" w:eastAsia="Times New Roman" w:hAnsi="Times New Roman" w:cs="Times New Roman"/>
          <w:sz w:val="24"/>
          <w:szCs w:val="24"/>
        </w:rPr>
        <w:t>connected persons</w:t>
      </w:r>
      <w:r w:rsidRPr="00F905B0">
        <w:rPr>
          <w:rFonts w:ascii="Times New Roman" w:eastAsia="Times New Roman" w:hAnsi="Times New Roman" w:cs="Times New Roman"/>
          <w:color w:val="1C1C1C"/>
          <w:sz w:val="24"/>
          <w:szCs w:val="24"/>
        </w:rPr>
        <w:t xml:space="preserve"> and Designated Employees of </w:t>
      </w:r>
      <w:r w:rsidR="0098050C" w:rsidRPr="0098050C">
        <w:rPr>
          <w:rFonts w:ascii="Times New Roman" w:eastAsia="Times New Roman" w:hAnsi="Times New Roman" w:cs="Times New Roman"/>
          <w:b/>
          <w:color w:val="1C1C1C"/>
          <w:sz w:val="24"/>
          <w:szCs w:val="24"/>
        </w:rPr>
        <w:t>VIJI FINANCE LIMITED</w:t>
      </w:r>
      <w:r>
        <w:rPr>
          <w:rFonts w:ascii="Times New Roman" w:eastAsia="Times New Roman" w:hAnsi="Times New Roman" w:cs="Times New Roman"/>
          <w:color w:val="1C1C1C"/>
          <w:sz w:val="24"/>
          <w:szCs w:val="24"/>
        </w:rPr>
        <w:t xml:space="preserve"> </w:t>
      </w:r>
      <w:r w:rsidRPr="00F905B0">
        <w:rPr>
          <w:rFonts w:ascii="Times New Roman" w:eastAsia="Times New Roman" w:hAnsi="Times New Roman" w:cs="Times New Roman"/>
          <w:color w:val="1C1C1C"/>
          <w:sz w:val="24"/>
          <w:szCs w:val="24"/>
        </w:rPr>
        <w:t>based on or when in possession of unpublished price sensitive information (UPSI).Such trading by Insiders erode the investors’ confidence in the integrity of the management and is unhealthy for the capital markets.</w:t>
      </w:r>
    </w:p>
    <w:p w:rsidR="00F54526" w:rsidRPr="00F905B0" w:rsidRDefault="00F54526" w:rsidP="00F54526">
      <w:pPr>
        <w:autoSpaceDE w:val="0"/>
        <w:autoSpaceDN w:val="0"/>
        <w:adjustRightInd w:val="0"/>
        <w:spacing w:after="0" w:line="240" w:lineRule="auto"/>
        <w:jc w:val="both"/>
        <w:rPr>
          <w:rFonts w:ascii="Times New Roman" w:eastAsia="Times New Roman" w:hAnsi="Times New Roman" w:cs="Times New Roman"/>
          <w:color w:val="1C1C1C"/>
          <w:sz w:val="24"/>
          <w:szCs w:val="24"/>
        </w:rPr>
      </w:pPr>
    </w:p>
    <w:p w:rsidR="00F54526" w:rsidRPr="00260C0A" w:rsidRDefault="00F54526" w:rsidP="00F54526">
      <w:pPr>
        <w:autoSpaceDE w:val="0"/>
        <w:autoSpaceDN w:val="0"/>
        <w:adjustRightInd w:val="0"/>
        <w:spacing w:after="0" w:line="240" w:lineRule="auto"/>
        <w:jc w:val="both"/>
        <w:rPr>
          <w:rFonts w:ascii="Times New Roman" w:eastAsia="Times New Roman" w:hAnsi="Times New Roman" w:cs="Times New Roman"/>
          <w:sz w:val="24"/>
          <w:szCs w:val="24"/>
        </w:rPr>
      </w:pPr>
      <w:r w:rsidRPr="00F905B0">
        <w:rPr>
          <w:rFonts w:ascii="Times New Roman" w:eastAsia="Times New Roman" w:hAnsi="Times New Roman" w:cs="Times New Roman"/>
          <w:color w:val="1C1C1C"/>
          <w:sz w:val="24"/>
          <w:szCs w:val="24"/>
        </w:rPr>
        <w:t>The SEBI, as part of its efforts to protect the interest of investors in general, had issued the SEBI (Prohibition of Insider Trading) Regulations, 2015, under the powers conferred on it by the SEBI Act, 1992, which is made applicable to all the companies</w:t>
      </w:r>
      <w:r>
        <w:rPr>
          <w:rFonts w:ascii="Times New Roman" w:eastAsia="Times New Roman" w:hAnsi="Times New Roman" w:cs="Times New Roman"/>
          <w:color w:val="1C1C1C"/>
          <w:sz w:val="24"/>
          <w:szCs w:val="24"/>
        </w:rPr>
        <w:t xml:space="preserve"> </w:t>
      </w:r>
      <w:r w:rsidRPr="00260C0A">
        <w:rPr>
          <w:rFonts w:ascii="Times New Roman" w:eastAsia="Times New Roman" w:hAnsi="Times New Roman" w:cs="Times New Roman"/>
          <w:sz w:val="24"/>
          <w:szCs w:val="24"/>
        </w:rPr>
        <w:t xml:space="preserve">whose shares were listed on Indian Stock Exchange. </w:t>
      </w:r>
    </w:p>
    <w:p w:rsidR="00F54526" w:rsidRPr="00F905B0" w:rsidRDefault="00F54526" w:rsidP="00F54526">
      <w:pPr>
        <w:autoSpaceDE w:val="0"/>
        <w:autoSpaceDN w:val="0"/>
        <w:adjustRightInd w:val="0"/>
        <w:spacing w:after="0" w:line="240" w:lineRule="auto"/>
        <w:jc w:val="both"/>
        <w:rPr>
          <w:rFonts w:ascii="Times New Roman" w:eastAsia="Times New Roman" w:hAnsi="Times New Roman" w:cs="Times New Roman"/>
          <w:color w:val="1C1C1C"/>
          <w:sz w:val="24"/>
          <w:szCs w:val="24"/>
        </w:rPr>
      </w:pPr>
    </w:p>
    <w:p w:rsidR="00F54526" w:rsidRPr="00F905B0" w:rsidRDefault="00F54526" w:rsidP="00F54526">
      <w:pPr>
        <w:autoSpaceDE w:val="0"/>
        <w:autoSpaceDN w:val="0"/>
        <w:adjustRightInd w:val="0"/>
        <w:spacing w:after="0" w:line="240" w:lineRule="auto"/>
        <w:jc w:val="both"/>
        <w:rPr>
          <w:rFonts w:ascii="Times New Roman" w:hAnsi="Times New Roman" w:cs="Times New Roman"/>
          <w:b/>
          <w:bCs/>
          <w:sz w:val="24"/>
          <w:szCs w:val="24"/>
        </w:rPr>
      </w:pPr>
      <w:r w:rsidRPr="00F905B0">
        <w:rPr>
          <w:rFonts w:ascii="Times New Roman" w:hAnsi="Times New Roman" w:cs="Times New Roman"/>
          <w:b/>
          <w:bCs/>
          <w:sz w:val="24"/>
          <w:szCs w:val="24"/>
        </w:rPr>
        <w:t>2. APPLICABILITY</w:t>
      </w:r>
    </w:p>
    <w:p w:rsidR="00F54526" w:rsidRDefault="00F54526" w:rsidP="00F54526">
      <w:pPr>
        <w:autoSpaceDE w:val="0"/>
        <w:autoSpaceDN w:val="0"/>
        <w:adjustRightInd w:val="0"/>
        <w:spacing w:after="0" w:line="240" w:lineRule="auto"/>
        <w:jc w:val="both"/>
        <w:rPr>
          <w:rFonts w:ascii="Times New Roman" w:eastAsia="Times New Roman" w:hAnsi="Times New Roman" w:cs="Times New Roman"/>
          <w:color w:val="1C1C1C"/>
          <w:sz w:val="24"/>
          <w:szCs w:val="24"/>
        </w:rPr>
      </w:pPr>
      <w:r w:rsidRPr="00F905B0">
        <w:rPr>
          <w:rFonts w:ascii="Times New Roman" w:eastAsia="Times New Roman" w:hAnsi="Times New Roman" w:cs="Times New Roman"/>
          <w:color w:val="1C1C1C"/>
          <w:sz w:val="24"/>
          <w:szCs w:val="24"/>
        </w:rPr>
        <w:t xml:space="preserve">This code shall be applicable to all the Promoter, member of the promoter group, Designated Employees, Specified persons, immediate relatives and connected persons which includes (Fiduciaries and Intermediaries) of </w:t>
      </w:r>
      <w:r w:rsidR="0098050C" w:rsidRPr="0098050C">
        <w:rPr>
          <w:rFonts w:ascii="Times New Roman" w:eastAsia="Times New Roman" w:hAnsi="Times New Roman" w:cs="Times New Roman"/>
          <w:b/>
          <w:color w:val="1C1C1C"/>
          <w:sz w:val="24"/>
          <w:szCs w:val="24"/>
        </w:rPr>
        <w:t>VIJI FINANCE LIMITED</w:t>
      </w:r>
      <w:r>
        <w:rPr>
          <w:rFonts w:ascii="Times New Roman" w:eastAsia="Times New Roman" w:hAnsi="Times New Roman" w:cs="Times New Roman"/>
          <w:color w:val="1C1C1C"/>
          <w:sz w:val="24"/>
          <w:szCs w:val="24"/>
        </w:rPr>
        <w:t>.</w:t>
      </w:r>
    </w:p>
    <w:p w:rsidR="00F54526" w:rsidRDefault="00F54526" w:rsidP="00F54526">
      <w:pPr>
        <w:autoSpaceDE w:val="0"/>
        <w:autoSpaceDN w:val="0"/>
        <w:adjustRightInd w:val="0"/>
        <w:spacing w:after="0" w:line="240" w:lineRule="auto"/>
        <w:jc w:val="both"/>
        <w:rPr>
          <w:rFonts w:ascii="Times New Roman" w:eastAsia="Times New Roman" w:hAnsi="Times New Roman" w:cs="Times New Roman"/>
          <w:color w:val="1C1C1C"/>
          <w:sz w:val="24"/>
          <w:szCs w:val="24"/>
        </w:rPr>
      </w:pPr>
    </w:p>
    <w:p w:rsidR="0098050C" w:rsidRDefault="0098050C" w:rsidP="00F54526">
      <w:pPr>
        <w:autoSpaceDE w:val="0"/>
        <w:autoSpaceDN w:val="0"/>
        <w:adjustRightInd w:val="0"/>
        <w:spacing w:after="0" w:line="240" w:lineRule="auto"/>
        <w:jc w:val="both"/>
        <w:rPr>
          <w:rFonts w:ascii="Times New Roman" w:eastAsia="Times New Roman" w:hAnsi="Times New Roman" w:cs="Times New Roman"/>
          <w:color w:val="1C1C1C"/>
          <w:sz w:val="24"/>
          <w:szCs w:val="24"/>
        </w:rPr>
      </w:pPr>
    </w:p>
    <w:p w:rsidR="00F54526" w:rsidRPr="00F54526" w:rsidRDefault="00F54526" w:rsidP="00F54526">
      <w:pPr>
        <w:autoSpaceDE w:val="0"/>
        <w:autoSpaceDN w:val="0"/>
        <w:adjustRightInd w:val="0"/>
        <w:spacing w:after="0" w:line="240" w:lineRule="auto"/>
        <w:jc w:val="both"/>
        <w:rPr>
          <w:rFonts w:ascii="Times New Roman" w:eastAsia="Times New Roman" w:hAnsi="Times New Roman" w:cs="Times New Roman"/>
          <w:b/>
          <w:color w:val="1C1C1C"/>
          <w:sz w:val="24"/>
          <w:szCs w:val="24"/>
        </w:rPr>
      </w:pPr>
      <w:r w:rsidRPr="00F54526">
        <w:rPr>
          <w:rFonts w:ascii="Times New Roman" w:eastAsia="Times New Roman" w:hAnsi="Times New Roman" w:cs="Times New Roman"/>
          <w:b/>
          <w:color w:val="1C1C1C"/>
          <w:sz w:val="24"/>
          <w:szCs w:val="24"/>
        </w:rPr>
        <w:t>REFERENCES:</w:t>
      </w:r>
    </w:p>
    <w:p w:rsidR="00F54526" w:rsidRPr="00F54526" w:rsidRDefault="00F54526" w:rsidP="00F54526">
      <w:pPr>
        <w:autoSpaceDE w:val="0"/>
        <w:autoSpaceDN w:val="0"/>
        <w:adjustRightInd w:val="0"/>
        <w:spacing w:after="0" w:line="240" w:lineRule="auto"/>
        <w:jc w:val="both"/>
        <w:rPr>
          <w:rFonts w:ascii="Times New Roman" w:eastAsia="Times New Roman" w:hAnsi="Times New Roman" w:cs="Times New Roman"/>
          <w:color w:val="1C1C1C"/>
          <w:sz w:val="24"/>
          <w:szCs w:val="24"/>
        </w:rPr>
      </w:pPr>
      <w:r w:rsidRPr="00F54526">
        <w:rPr>
          <w:rFonts w:ascii="Times New Roman" w:eastAsia="Times New Roman" w:hAnsi="Times New Roman" w:cs="Times New Roman"/>
          <w:color w:val="1C1C1C"/>
          <w:sz w:val="24"/>
          <w:szCs w:val="24"/>
        </w:rPr>
        <w:t>This Code should be referred to in conjunction, amongst others, with the following:</w:t>
      </w:r>
    </w:p>
    <w:p w:rsidR="00F54526" w:rsidRPr="00F54526" w:rsidRDefault="00F54526" w:rsidP="00F54526">
      <w:pPr>
        <w:autoSpaceDE w:val="0"/>
        <w:autoSpaceDN w:val="0"/>
        <w:adjustRightInd w:val="0"/>
        <w:spacing w:after="0" w:line="240" w:lineRule="auto"/>
        <w:jc w:val="both"/>
        <w:rPr>
          <w:rFonts w:ascii="Times New Roman" w:eastAsia="Times New Roman" w:hAnsi="Times New Roman" w:cs="Times New Roman"/>
          <w:color w:val="1C1C1C"/>
          <w:sz w:val="24"/>
          <w:szCs w:val="24"/>
        </w:rPr>
      </w:pPr>
      <w:r w:rsidRPr="00F54526">
        <w:rPr>
          <w:rFonts w:ascii="Times New Roman" w:eastAsia="Times New Roman" w:hAnsi="Times New Roman" w:cs="Times New Roman"/>
          <w:color w:val="1C1C1C"/>
          <w:sz w:val="24"/>
          <w:szCs w:val="24"/>
        </w:rPr>
        <w:t>• SEBI (Prohibition of Insider Trading) Regulations 2015, as amended from time to time;</w:t>
      </w:r>
    </w:p>
    <w:p w:rsidR="00F54526" w:rsidRPr="00F54526" w:rsidRDefault="00F54526" w:rsidP="00F54526">
      <w:pPr>
        <w:autoSpaceDE w:val="0"/>
        <w:autoSpaceDN w:val="0"/>
        <w:adjustRightInd w:val="0"/>
        <w:spacing w:after="0" w:line="240" w:lineRule="auto"/>
        <w:jc w:val="both"/>
        <w:rPr>
          <w:rFonts w:ascii="Times New Roman" w:eastAsia="Times New Roman" w:hAnsi="Times New Roman" w:cs="Times New Roman"/>
          <w:color w:val="1C1C1C"/>
          <w:sz w:val="24"/>
          <w:szCs w:val="24"/>
        </w:rPr>
      </w:pPr>
      <w:r w:rsidRPr="00F54526">
        <w:rPr>
          <w:rFonts w:ascii="Times New Roman" w:eastAsia="Times New Roman" w:hAnsi="Times New Roman" w:cs="Times New Roman"/>
          <w:color w:val="1C1C1C"/>
          <w:sz w:val="24"/>
          <w:szCs w:val="24"/>
        </w:rPr>
        <w:t>• Applicable provisions of Companies Act, 2013 as amended from time to time;</w:t>
      </w:r>
    </w:p>
    <w:p w:rsidR="00F54526" w:rsidRDefault="00F54526" w:rsidP="00F54526">
      <w:pPr>
        <w:autoSpaceDE w:val="0"/>
        <w:autoSpaceDN w:val="0"/>
        <w:adjustRightInd w:val="0"/>
        <w:spacing w:after="0" w:line="240" w:lineRule="auto"/>
        <w:jc w:val="both"/>
        <w:rPr>
          <w:rFonts w:ascii="Times New Roman" w:eastAsia="Times New Roman" w:hAnsi="Times New Roman" w:cs="Times New Roman"/>
          <w:color w:val="1C1C1C"/>
          <w:sz w:val="24"/>
          <w:szCs w:val="24"/>
        </w:rPr>
      </w:pPr>
      <w:r w:rsidRPr="00F54526">
        <w:rPr>
          <w:rFonts w:ascii="Times New Roman" w:eastAsia="Times New Roman" w:hAnsi="Times New Roman" w:cs="Times New Roman"/>
          <w:color w:val="1C1C1C"/>
          <w:sz w:val="24"/>
          <w:szCs w:val="24"/>
        </w:rPr>
        <w:t>• Company’s Code of Business Conduct &amp; Ethics;</w:t>
      </w:r>
    </w:p>
    <w:p w:rsidR="00F54526" w:rsidRDefault="00F54526" w:rsidP="00F54526">
      <w:pPr>
        <w:autoSpaceDE w:val="0"/>
        <w:autoSpaceDN w:val="0"/>
        <w:adjustRightInd w:val="0"/>
        <w:spacing w:after="0" w:line="240" w:lineRule="auto"/>
        <w:jc w:val="both"/>
        <w:rPr>
          <w:rFonts w:ascii="Times New Roman" w:eastAsia="Times New Roman" w:hAnsi="Times New Roman" w:cs="Times New Roman"/>
          <w:color w:val="1C1C1C"/>
          <w:sz w:val="24"/>
          <w:szCs w:val="24"/>
        </w:rPr>
      </w:pPr>
    </w:p>
    <w:p w:rsidR="00F54526" w:rsidRDefault="00F54526" w:rsidP="00F54526">
      <w:pPr>
        <w:autoSpaceDE w:val="0"/>
        <w:autoSpaceDN w:val="0"/>
        <w:adjustRightInd w:val="0"/>
        <w:spacing w:after="0" w:line="240" w:lineRule="auto"/>
        <w:jc w:val="both"/>
        <w:rPr>
          <w:rFonts w:ascii="Times New Roman" w:eastAsia="Times New Roman" w:hAnsi="Times New Roman" w:cs="Times New Roman"/>
          <w:color w:val="1C1C1C"/>
          <w:sz w:val="24"/>
          <w:szCs w:val="24"/>
        </w:rPr>
      </w:pPr>
    </w:p>
    <w:p w:rsidR="0098050C" w:rsidRDefault="0098050C" w:rsidP="00F54526">
      <w:pPr>
        <w:autoSpaceDE w:val="0"/>
        <w:autoSpaceDN w:val="0"/>
        <w:adjustRightInd w:val="0"/>
        <w:spacing w:after="0" w:line="240" w:lineRule="auto"/>
        <w:jc w:val="both"/>
        <w:rPr>
          <w:rFonts w:ascii="Times New Roman" w:eastAsia="Times New Roman" w:hAnsi="Times New Roman" w:cs="Times New Roman"/>
          <w:color w:val="1C1C1C"/>
          <w:sz w:val="24"/>
          <w:szCs w:val="24"/>
        </w:rPr>
      </w:pPr>
    </w:p>
    <w:p w:rsidR="0098050C" w:rsidRDefault="0098050C" w:rsidP="00F54526">
      <w:pPr>
        <w:autoSpaceDE w:val="0"/>
        <w:autoSpaceDN w:val="0"/>
        <w:adjustRightInd w:val="0"/>
        <w:spacing w:after="0" w:line="240" w:lineRule="auto"/>
        <w:jc w:val="both"/>
        <w:rPr>
          <w:rFonts w:ascii="Times New Roman" w:eastAsia="Times New Roman" w:hAnsi="Times New Roman" w:cs="Times New Roman"/>
          <w:color w:val="1C1C1C"/>
          <w:sz w:val="24"/>
          <w:szCs w:val="24"/>
        </w:rPr>
      </w:pPr>
    </w:p>
    <w:p w:rsidR="0098050C" w:rsidRPr="00F905B0" w:rsidRDefault="0098050C" w:rsidP="00F54526">
      <w:pPr>
        <w:autoSpaceDE w:val="0"/>
        <w:autoSpaceDN w:val="0"/>
        <w:adjustRightInd w:val="0"/>
        <w:spacing w:after="0" w:line="240" w:lineRule="auto"/>
        <w:jc w:val="both"/>
        <w:rPr>
          <w:rFonts w:ascii="Times New Roman" w:eastAsia="Times New Roman" w:hAnsi="Times New Roman" w:cs="Times New Roman"/>
          <w:color w:val="1C1C1C"/>
          <w:sz w:val="24"/>
          <w:szCs w:val="24"/>
        </w:rPr>
      </w:pPr>
    </w:p>
    <w:p w:rsidR="00F54526" w:rsidRDefault="00F54526" w:rsidP="00F54526">
      <w:pPr>
        <w:autoSpaceDE w:val="0"/>
        <w:autoSpaceDN w:val="0"/>
        <w:adjustRightInd w:val="0"/>
        <w:spacing w:after="0" w:line="240" w:lineRule="auto"/>
        <w:jc w:val="both"/>
        <w:rPr>
          <w:rFonts w:ascii="Times New Roman" w:hAnsi="Times New Roman" w:cs="Times New Roman"/>
          <w:b/>
          <w:bCs/>
          <w:sz w:val="24"/>
          <w:szCs w:val="24"/>
        </w:rPr>
      </w:pPr>
      <w:r w:rsidRPr="00F905B0">
        <w:rPr>
          <w:rFonts w:ascii="Times New Roman" w:eastAsia="Times New Roman" w:hAnsi="Times New Roman" w:cs="Times New Roman"/>
          <w:b/>
          <w:color w:val="1C1C1C"/>
          <w:sz w:val="24"/>
          <w:szCs w:val="24"/>
        </w:rPr>
        <w:lastRenderedPageBreak/>
        <w:t>3</w:t>
      </w:r>
      <w:r w:rsidRPr="00F905B0">
        <w:rPr>
          <w:rFonts w:ascii="Times New Roman" w:eastAsia="Times New Roman" w:hAnsi="Times New Roman" w:cs="Times New Roman"/>
          <w:color w:val="1C1C1C"/>
          <w:sz w:val="24"/>
          <w:szCs w:val="24"/>
        </w:rPr>
        <w:t xml:space="preserve">. </w:t>
      </w:r>
      <w:r w:rsidRPr="00F905B0">
        <w:rPr>
          <w:rFonts w:ascii="Times New Roman" w:hAnsi="Times New Roman" w:cs="Times New Roman"/>
          <w:b/>
          <w:bCs/>
          <w:sz w:val="24"/>
          <w:szCs w:val="24"/>
        </w:rPr>
        <w:t>DEFINITIONS</w:t>
      </w:r>
      <w:r>
        <w:rPr>
          <w:rFonts w:ascii="Times New Roman" w:hAnsi="Times New Roman" w:cs="Times New Roman"/>
          <w:b/>
          <w:bCs/>
          <w:sz w:val="24"/>
          <w:szCs w:val="24"/>
        </w:rPr>
        <w:t>:</w:t>
      </w:r>
    </w:p>
    <w:p w:rsidR="00F54526" w:rsidRPr="00F905B0" w:rsidRDefault="00F54526" w:rsidP="00F54526">
      <w:pPr>
        <w:autoSpaceDE w:val="0"/>
        <w:autoSpaceDN w:val="0"/>
        <w:adjustRightInd w:val="0"/>
        <w:spacing w:after="0" w:line="240" w:lineRule="auto"/>
        <w:jc w:val="both"/>
        <w:rPr>
          <w:rFonts w:ascii="Times New Roman" w:hAnsi="Times New Roman" w:cs="Times New Roman"/>
          <w:b/>
          <w:bCs/>
          <w:sz w:val="24"/>
          <w:szCs w:val="24"/>
        </w:rPr>
      </w:pPr>
    </w:p>
    <w:p w:rsidR="00F54526" w:rsidRDefault="00F54526" w:rsidP="00F54526">
      <w:pPr>
        <w:shd w:val="clear" w:color="auto" w:fill="FFFFFF"/>
        <w:spacing w:after="0" w:line="240" w:lineRule="auto"/>
        <w:ind w:left="1080" w:hanging="360"/>
        <w:jc w:val="both"/>
        <w:rPr>
          <w:rFonts w:ascii="Times New Roman" w:eastAsia="Times New Roman" w:hAnsi="Times New Roman" w:cs="Times New Roman"/>
          <w:sz w:val="24"/>
          <w:szCs w:val="24"/>
        </w:rPr>
      </w:pPr>
      <w:r w:rsidRPr="00F905B0">
        <w:rPr>
          <w:rFonts w:ascii="Times New Roman" w:eastAsia="Times New Roman" w:hAnsi="Times New Roman" w:cs="Times New Roman"/>
          <w:color w:val="1C1C1C"/>
          <w:sz w:val="24"/>
          <w:szCs w:val="24"/>
        </w:rPr>
        <w:t>(</w:t>
      </w:r>
      <w:proofErr w:type="gramStart"/>
      <w:r w:rsidRPr="00F905B0">
        <w:rPr>
          <w:rFonts w:ascii="Times New Roman" w:eastAsia="Times New Roman" w:hAnsi="Times New Roman" w:cs="Times New Roman"/>
          <w:color w:val="1C1C1C"/>
          <w:sz w:val="24"/>
          <w:szCs w:val="24"/>
        </w:rPr>
        <w:t>a</w:t>
      </w:r>
      <w:proofErr w:type="gramEnd"/>
      <w:r w:rsidRPr="00F905B0">
        <w:rPr>
          <w:rFonts w:ascii="Times New Roman" w:eastAsia="Times New Roman" w:hAnsi="Times New Roman" w:cs="Times New Roman"/>
          <w:color w:val="1C1C1C"/>
          <w:sz w:val="24"/>
          <w:szCs w:val="24"/>
        </w:rPr>
        <w:t>)</w:t>
      </w:r>
      <w:r>
        <w:rPr>
          <w:rFonts w:ascii="Times New Roman" w:eastAsia="Times New Roman" w:hAnsi="Times New Roman" w:cs="Times New Roman"/>
          <w:color w:val="1C1C1C"/>
          <w:sz w:val="24"/>
          <w:szCs w:val="24"/>
        </w:rPr>
        <w:t xml:space="preserve"> </w:t>
      </w:r>
      <w:r w:rsidRPr="00F905B0">
        <w:rPr>
          <w:rFonts w:ascii="Times New Roman" w:eastAsia="Times New Roman" w:hAnsi="Times New Roman" w:cs="Times New Roman"/>
          <w:b/>
          <w:color w:val="1C1C1C"/>
          <w:sz w:val="24"/>
          <w:szCs w:val="24"/>
        </w:rPr>
        <w:t>Act </w:t>
      </w:r>
      <w:r w:rsidRPr="00F905B0">
        <w:rPr>
          <w:rFonts w:ascii="Times New Roman" w:eastAsia="Times New Roman" w:hAnsi="Times New Roman" w:cs="Times New Roman"/>
          <w:color w:val="1C1C1C"/>
          <w:sz w:val="24"/>
          <w:szCs w:val="24"/>
        </w:rPr>
        <w:t xml:space="preserve">- means the Securities &amp; Exchange Board of India Act, </w:t>
      </w:r>
      <w:r w:rsidRPr="00260C0A">
        <w:rPr>
          <w:rFonts w:ascii="Times New Roman" w:eastAsia="Times New Roman" w:hAnsi="Times New Roman" w:cs="Times New Roman"/>
          <w:sz w:val="24"/>
          <w:szCs w:val="24"/>
        </w:rPr>
        <w:t>1992 as may be amended from time to time;</w:t>
      </w:r>
    </w:p>
    <w:p w:rsidR="00F54526" w:rsidRPr="00260C0A" w:rsidRDefault="00F54526" w:rsidP="00F54526">
      <w:pPr>
        <w:shd w:val="clear" w:color="auto" w:fill="FFFFFF"/>
        <w:spacing w:after="0" w:line="240" w:lineRule="auto"/>
        <w:ind w:left="1080" w:hanging="360"/>
        <w:jc w:val="both"/>
        <w:rPr>
          <w:rFonts w:ascii="Times New Roman" w:eastAsia="Times New Roman" w:hAnsi="Times New Roman" w:cs="Times New Roman"/>
          <w:sz w:val="24"/>
          <w:szCs w:val="24"/>
        </w:rPr>
      </w:pPr>
    </w:p>
    <w:p w:rsidR="00F54526" w:rsidRDefault="00F54526" w:rsidP="00F54526">
      <w:pPr>
        <w:shd w:val="clear" w:color="auto" w:fill="FFFFFF"/>
        <w:spacing w:after="0" w:line="240" w:lineRule="auto"/>
        <w:ind w:left="1080" w:hanging="360"/>
        <w:jc w:val="both"/>
        <w:rPr>
          <w:rFonts w:ascii="Times New Roman" w:eastAsia="Times New Roman" w:hAnsi="Times New Roman" w:cs="Times New Roman"/>
          <w:sz w:val="24"/>
          <w:szCs w:val="24"/>
        </w:rPr>
      </w:pPr>
      <w:r w:rsidRPr="00260C0A">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w:t>
      </w:r>
      <w:r w:rsidRPr="00260C0A">
        <w:rPr>
          <w:rFonts w:ascii="Times New Roman" w:eastAsia="Times New Roman" w:hAnsi="Times New Roman" w:cs="Times New Roman"/>
          <w:b/>
          <w:sz w:val="24"/>
          <w:szCs w:val="24"/>
        </w:rPr>
        <w:t>Board</w:t>
      </w:r>
      <w:r w:rsidRPr="00260C0A">
        <w:rPr>
          <w:rFonts w:ascii="Times New Roman" w:eastAsia="Times New Roman" w:hAnsi="Times New Roman" w:cs="Times New Roman"/>
          <w:sz w:val="24"/>
          <w:szCs w:val="24"/>
        </w:rPr>
        <w:t xml:space="preserve">- shall mean the Securities and Exchange Board of India. </w:t>
      </w:r>
    </w:p>
    <w:p w:rsidR="00F54526" w:rsidRPr="00260C0A" w:rsidRDefault="00F54526" w:rsidP="00F54526">
      <w:pPr>
        <w:shd w:val="clear" w:color="auto" w:fill="FFFFFF"/>
        <w:spacing w:after="0" w:line="240" w:lineRule="auto"/>
        <w:ind w:left="1080" w:hanging="360"/>
        <w:jc w:val="both"/>
        <w:rPr>
          <w:rFonts w:ascii="Times New Roman" w:eastAsia="Times New Roman" w:hAnsi="Times New Roman" w:cs="Times New Roman"/>
          <w:sz w:val="24"/>
          <w:szCs w:val="24"/>
        </w:rPr>
      </w:pPr>
    </w:p>
    <w:p w:rsidR="00F54526" w:rsidRDefault="00F54526" w:rsidP="00F54526">
      <w:pPr>
        <w:shd w:val="clear" w:color="auto" w:fill="FFFFFF"/>
        <w:spacing w:after="0" w:line="240" w:lineRule="auto"/>
        <w:ind w:left="1080" w:hanging="360"/>
        <w:jc w:val="both"/>
        <w:rPr>
          <w:rFonts w:ascii="Times New Roman" w:eastAsia="Times New Roman" w:hAnsi="Times New Roman" w:cs="Times New Roman"/>
          <w:color w:val="1C1C1C"/>
          <w:sz w:val="24"/>
          <w:szCs w:val="24"/>
        </w:rPr>
      </w:pPr>
      <w:r w:rsidRPr="00F905B0">
        <w:rPr>
          <w:rFonts w:ascii="Times New Roman" w:eastAsia="Times New Roman" w:hAnsi="Times New Roman" w:cs="Times New Roman"/>
          <w:color w:val="1C1C1C"/>
          <w:sz w:val="24"/>
          <w:szCs w:val="24"/>
        </w:rPr>
        <w:t>(</w:t>
      </w:r>
      <w:r>
        <w:rPr>
          <w:rFonts w:ascii="Times New Roman" w:eastAsia="Times New Roman" w:hAnsi="Times New Roman" w:cs="Times New Roman"/>
          <w:color w:val="1C1C1C"/>
          <w:sz w:val="24"/>
          <w:szCs w:val="24"/>
        </w:rPr>
        <w:t>c</w:t>
      </w:r>
      <w:r w:rsidRPr="00F905B0">
        <w:rPr>
          <w:rFonts w:ascii="Times New Roman" w:eastAsia="Times New Roman" w:hAnsi="Times New Roman" w:cs="Times New Roman"/>
          <w:b/>
          <w:color w:val="1C1C1C"/>
          <w:sz w:val="24"/>
          <w:szCs w:val="24"/>
        </w:rPr>
        <w:t>)</w:t>
      </w:r>
      <w:r>
        <w:rPr>
          <w:rFonts w:ascii="Times New Roman" w:eastAsia="Times New Roman" w:hAnsi="Times New Roman" w:cs="Times New Roman"/>
          <w:b/>
          <w:color w:val="1C1C1C"/>
          <w:sz w:val="24"/>
          <w:szCs w:val="24"/>
        </w:rPr>
        <w:t xml:space="preserve"> </w:t>
      </w:r>
      <w:r w:rsidRPr="00F905B0">
        <w:rPr>
          <w:rFonts w:ascii="Times New Roman" w:eastAsia="Times New Roman" w:hAnsi="Times New Roman" w:cs="Times New Roman"/>
          <w:b/>
          <w:color w:val="1C1C1C"/>
          <w:sz w:val="24"/>
          <w:szCs w:val="24"/>
        </w:rPr>
        <w:t>Board of Director-</w:t>
      </w:r>
      <w:r w:rsidRPr="00F905B0">
        <w:rPr>
          <w:rFonts w:ascii="Times New Roman" w:eastAsia="Times New Roman" w:hAnsi="Times New Roman" w:cs="Times New Roman"/>
          <w:color w:val="1C1C1C"/>
          <w:sz w:val="24"/>
          <w:szCs w:val="24"/>
        </w:rPr>
        <w:t> </w:t>
      </w:r>
      <w:proofErr w:type="gramStart"/>
      <w:r w:rsidRPr="00F905B0">
        <w:rPr>
          <w:rFonts w:ascii="Times New Roman" w:eastAsia="Times New Roman" w:hAnsi="Times New Roman" w:cs="Times New Roman"/>
          <w:color w:val="1C1C1C"/>
          <w:sz w:val="24"/>
          <w:szCs w:val="24"/>
        </w:rPr>
        <w:t>means</w:t>
      </w:r>
      <w:proofErr w:type="gramEnd"/>
      <w:r w:rsidRPr="00F905B0">
        <w:rPr>
          <w:rFonts w:ascii="Times New Roman" w:eastAsia="Times New Roman" w:hAnsi="Times New Roman" w:cs="Times New Roman"/>
          <w:color w:val="1C1C1C"/>
          <w:sz w:val="24"/>
          <w:szCs w:val="24"/>
        </w:rPr>
        <w:t xml:space="preserve"> the Board</w:t>
      </w:r>
      <w:r>
        <w:rPr>
          <w:rFonts w:ascii="Times New Roman" w:eastAsia="Times New Roman" w:hAnsi="Times New Roman" w:cs="Times New Roman"/>
          <w:color w:val="1C1C1C"/>
          <w:sz w:val="24"/>
          <w:szCs w:val="24"/>
        </w:rPr>
        <w:t xml:space="preserve"> </w:t>
      </w:r>
      <w:r w:rsidRPr="00F905B0">
        <w:rPr>
          <w:rFonts w:ascii="Times New Roman" w:eastAsia="Times New Roman" w:hAnsi="Times New Roman" w:cs="Times New Roman"/>
          <w:color w:val="1C1C1C"/>
          <w:sz w:val="24"/>
          <w:szCs w:val="24"/>
        </w:rPr>
        <w:t xml:space="preserve">of Directors of </w:t>
      </w:r>
      <w:r w:rsidR="0098050C" w:rsidRPr="0098050C">
        <w:rPr>
          <w:rFonts w:ascii="Times New Roman" w:eastAsia="Times New Roman" w:hAnsi="Times New Roman" w:cs="Times New Roman"/>
          <w:b/>
          <w:color w:val="1C1C1C"/>
          <w:sz w:val="24"/>
          <w:szCs w:val="24"/>
        </w:rPr>
        <w:t>VIJI FINANCE LIMITED</w:t>
      </w:r>
      <w:r>
        <w:rPr>
          <w:rFonts w:ascii="Times New Roman" w:eastAsia="Times New Roman" w:hAnsi="Times New Roman" w:cs="Times New Roman"/>
          <w:b/>
          <w:color w:val="1C1C1C"/>
          <w:sz w:val="24"/>
          <w:szCs w:val="24"/>
        </w:rPr>
        <w:t xml:space="preserve"> (herein referred </w:t>
      </w:r>
      <w:r w:rsidR="0098050C">
        <w:rPr>
          <w:rFonts w:ascii="Times New Roman" w:eastAsia="Times New Roman" w:hAnsi="Times New Roman" w:cs="Times New Roman"/>
          <w:b/>
          <w:color w:val="1C1C1C"/>
          <w:sz w:val="24"/>
          <w:szCs w:val="24"/>
        </w:rPr>
        <w:t>VFL</w:t>
      </w:r>
      <w:r>
        <w:rPr>
          <w:rFonts w:ascii="Times New Roman" w:eastAsia="Times New Roman" w:hAnsi="Times New Roman" w:cs="Times New Roman"/>
          <w:b/>
          <w:color w:val="1C1C1C"/>
          <w:sz w:val="24"/>
          <w:szCs w:val="24"/>
        </w:rPr>
        <w:t>)</w:t>
      </w:r>
    </w:p>
    <w:p w:rsidR="00F54526" w:rsidRPr="00F905B0" w:rsidRDefault="00F54526" w:rsidP="00F54526">
      <w:pPr>
        <w:shd w:val="clear" w:color="auto" w:fill="FFFFFF"/>
        <w:spacing w:after="0" w:line="240" w:lineRule="auto"/>
        <w:ind w:left="1080" w:hanging="360"/>
        <w:jc w:val="both"/>
        <w:rPr>
          <w:rFonts w:ascii="Times New Roman" w:eastAsia="Times New Roman" w:hAnsi="Times New Roman" w:cs="Times New Roman"/>
          <w:color w:val="1C1C1C"/>
          <w:sz w:val="24"/>
          <w:szCs w:val="24"/>
        </w:rPr>
      </w:pPr>
    </w:p>
    <w:p w:rsidR="00F54526" w:rsidRDefault="00F54526" w:rsidP="00F54526">
      <w:pPr>
        <w:shd w:val="clear" w:color="auto" w:fill="FFFFFF"/>
        <w:spacing w:after="0" w:line="240" w:lineRule="auto"/>
        <w:ind w:left="1080" w:hanging="360"/>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(d</w:t>
      </w:r>
      <w:r w:rsidRPr="00F905B0">
        <w:rPr>
          <w:rFonts w:ascii="Times New Roman" w:eastAsia="Times New Roman" w:hAnsi="Times New Roman" w:cs="Times New Roman"/>
          <w:color w:val="1C1C1C"/>
          <w:sz w:val="24"/>
          <w:szCs w:val="24"/>
        </w:rPr>
        <w:t>)  </w:t>
      </w:r>
      <w:r w:rsidRPr="00F905B0">
        <w:rPr>
          <w:rFonts w:ascii="Times New Roman" w:eastAsia="Times New Roman" w:hAnsi="Times New Roman" w:cs="Times New Roman"/>
          <w:b/>
          <w:color w:val="1C1C1C"/>
          <w:sz w:val="24"/>
          <w:szCs w:val="24"/>
        </w:rPr>
        <w:t>Body Corporate-</w:t>
      </w:r>
      <w:r w:rsidRPr="00F905B0">
        <w:rPr>
          <w:rFonts w:ascii="Times New Roman" w:eastAsia="Times New Roman" w:hAnsi="Times New Roman" w:cs="Times New Roman"/>
          <w:color w:val="1C1C1C"/>
          <w:sz w:val="24"/>
          <w:szCs w:val="24"/>
        </w:rPr>
        <w:t xml:space="preserve"> means a body corporate as defined under Sub section 11 of Section 2 of the Companies Act, 2013  </w:t>
      </w:r>
    </w:p>
    <w:p w:rsidR="00F54526" w:rsidRPr="00F905B0" w:rsidRDefault="00F54526" w:rsidP="00F54526">
      <w:pPr>
        <w:shd w:val="clear" w:color="auto" w:fill="FFFFFF"/>
        <w:spacing w:after="0" w:line="240" w:lineRule="auto"/>
        <w:ind w:left="1080" w:hanging="360"/>
        <w:jc w:val="both"/>
        <w:rPr>
          <w:rFonts w:ascii="Times New Roman" w:eastAsia="Times New Roman" w:hAnsi="Times New Roman" w:cs="Times New Roman"/>
          <w:color w:val="1C1C1C"/>
          <w:sz w:val="24"/>
          <w:szCs w:val="24"/>
        </w:rPr>
      </w:pPr>
    </w:p>
    <w:p w:rsidR="00F54526" w:rsidRDefault="00F54526" w:rsidP="00F54526">
      <w:pPr>
        <w:shd w:val="clear" w:color="auto" w:fill="FFFFFF"/>
        <w:spacing w:after="0" w:line="240" w:lineRule="auto"/>
        <w:ind w:left="1080" w:hanging="360"/>
        <w:jc w:val="both"/>
        <w:rPr>
          <w:rFonts w:ascii="Times New Roman" w:eastAsia="Times New Roman" w:hAnsi="Times New Roman" w:cs="Times New Roman"/>
          <w:color w:val="1C1C1C"/>
          <w:sz w:val="24"/>
          <w:szCs w:val="24"/>
        </w:rPr>
      </w:pPr>
      <w:r w:rsidRPr="00F905B0">
        <w:rPr>
          <w:rFonts w:ascii="Times New Roman" w:eastAsia="Times New Roman" w:hAnsi="Times New Roman" w:cs="Times New Roman"/>
          <w:color w:val="1C1C1C"/>
          <w:sz w:val="24"/>
          <w:szCs w:val="24"/>
        </w:rPr>
        <w:t>(</w:t>
      </w:r>
      <w:r>
        <w:rPr>
          <w:rFonts w:ascii="Times New Roman" w:eastAsia="Times New Roman" w:hAnsi="Times New Roman" w:cs="Times New Roman"/>
          <w:color w:val="1C1C1C"/>
          <w:sz w:val="24"/>
          <w:szCs w:val="24"/>
        </w:rPr>
        <w:t>e</w:t>
      </w:r>
      <w:r w:rsidRPr="00F905B0">
        <w:rPr>
          <w:rFonts w:ascii="Times New Roman" w:eastAsia="Times New Roman" w:hAnsi="Times New Roman" w:cs="Times New Roman"/>
          <w:color w:val="1C1C1C"/>
          <w:sz w:val="24"/>
          <w:szCs w:val="24"/>
        </w:rPr>
        <w:t>)  </w:t>
      </w:r>
      <w:r w:rsidRPr="00F905B0">
        <w:rPr>
          <w:rFonts w:ascii="Times New Roman" w:eastAsia="Times New Roman" w:hAnsi="Times New Roman" w:cs="Times New Roman"/>
          <w:b/>
          <w:color w:val="1C1C1C"/>
          <w:sz w:val="24"/>
          <w:szCs w:val="24"/>
        </w:rPr>
        <w:t>Code-</w:t>
      </w:r>
      <w:r w:rsidRPr="00F905B0">
        <w:rPr>
          <w:rFonts w:ascii="Times New Roman" w:eastAsia="Times New Roman" w:hAnsi="Times New Roman" w:cs="Times New Roman"/>
          <w:color w:val="1C1C1C"/>
          <w:sz w:val="24"/>
          <w:szCs w:val="24"/>
        </w:rPr>
        <w:t xml:space="preserve"> means this Code of Conduct for Prevention of Insider Trading including modifications made thereto from time-to-time.</w:t>
      </w:r>
    </w:p>
    <w:p w:rsidR="00F54526" w:rsidRPr="00F905B0" w:rsidRDefault="00F54526" w:rsidP="00F54526">
      <w:pPr>
        <w:shd w:val="clear" w:color="auto" w:fill="FFFFFF"/>
        <w:spacing w:after="0" w:line="240" w:lineRule="auto"/>
        <w:ind w:left="1080" w:hanging="360"/>
        <w:jc w:val="both"/>
        <w:rPr>
          <w:rFonts w:ascii="Times New Roman" w:eastAsia="Times New Roman" w:hAnsi="Times New Roman" w:cs="Times New Roman"/>
          <w:color w:val="1C1C1C"/>
          <w:sz w:val="24"/>
          <w:szCs w:val="24"/>
        </w:rPr>
      </w:pPr>
    </w:p>
    <w:p w:rsidR="00F54526" w:rsidRPr="00B93506" w:rsidRDefault="00F54526" w:rsidP="00F54526">
      <w:pPr>
        <w:spacing w:after="0" w:line="240" w:lineRule="auto"/>
        <w:ind w:left="1134" w:hanging="425"/>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(f</w:t>
      </w:r>
      <w:r w:rsidRPr="00F905B0">
        <w:rPr>
          <w:rFonts w:ascii="Times New Roman" w:eastAsia="Times New Roman" w:hAnsi="Times New Roman" w:cs="Times New Roman"/>
          <w:color w:val="1C1C1C"/>
          <w:sz w:val="24"/>
          <w:szCs w:val="24"/>
        </w:rPr>
        <w:t>)  </w:t>
      </w:r>
      <w:r w:rsidRPr="00F905B0">
        <w:rPr>
          <w:rFonts w:ascii="Times New Roman" w:eastAsia="Times New Roman" w:hAnsi="Times New Roman" w:cs="Times New Roman"/>
          <w:b/>
          <w:color w:val="1C1C1C"/>
          <w:sz w:val="24"/>
          <w:szCs w:val="24"/>
        </w:rPr>
        <w:t>Compliance Officer-</w:t>
      </w:r>
      <w:r w:rsidRPr="00F905B0">
        <w:rPr>
          <w:rFonts w:ascii="Times New Roman" w:eastAsia="Times New Roman" w:hAnsi="Times New Roman" w:cs="Times New Roman"/>
          <w:color w:val="1C1C1C"/>
          <w:sz w:val="24"/>
          <w:szCs w:val="24"/>
        </w:rPr>
        <w:t> </w:t>
      </w:r>
      <w:r w:rsidRPr="00B93506">
        <w:rPr>
          <w:rFonts w:ascii="Times New Roman" w:eastAsia="Times New Roman" w:hAnsi="Times New Roman" w:cs="Times New Roman"/>
          <w:color w:val="1C1C1C"/>
          <w:sz w:val="24"/>
          <w:szCs w:val="24"/>
        </w:rPr>
        <w:t xml:space="preserve">means </w:t>
      </w:r>
      <w:r w:rsidRPr="00F54526">
        <w:rPr>
          <w:rFonts w:ascii="Times New Roman" w:eastAsia="Times New Roman" w:hAnsi="Times New Roman" w:cs="Times New Roman"/>
          <w:color w:val="1C1C1C"/>
          <w:sz w:val="24"/>
          <w:szCs w:val="24"/>
        </w:rPr>
        <w:t>any senior officer, designated</w:t>
      </w:r>
      <w:r w:rsidRPr="00B93506">
        <w:rPr>
          <w:rFonts w:ascii="Times New Roman" w:eastAsia="Times New Roman" w:hAnsi="Times New Roman" w:cs="Times New Roman"/>
          <w:color w:val="1C1C1C"/>
          <w:sz w:val="24"/>
          <w:szCs w:val="24"/>
        </w:rPr>
        <w:t xml:space="preserve"> so and reporting to the board of directors or head of the </w:t>
      </w:r>
      <w:r w:rsidRPr="000014A1">
        <w:rPr>
          <w:rFonts w:ascii="Times New Roman" w:eastAsia="Times New Roman" w:hAnsi="Times New Roman" w:cs="Times New Roman"/>
          <w:color w:val="1C1C1C"/>
          <w:sz w:val="24"/>
          <w:szCs w:val="24"/>
        </w:rPr>
        <w:t>organization</w:t>
      </w:r>
      <w:r w:rsidRPr="00B93506">
        <w:rPr>
          <w:rFonts w:ascii="Times New Roman" w:eastAsia="Times New Roman" w:hAnsi="Times New Roman" w:cs="Times New Roman"/>
          <w:color w:val="1C1C1C"/>
          <w:sz w:val="24"/>
          <w:szCs w:val="24"/>
        </w:rPr>
        <w:t xml:space="preserve"> in case board is not there, who is financially literate and is capable of appreciating requirements for legal and regulatory compliance under these regulations and who shall be responsible for compliance of policies, procedures, maintenance of records, monitoring adherence to the rules for the preservation of unpublished price sensitive information, monitoring of trades and the implementation of the codes specified in these regulations under the overall supervision of the board of directors of the listed company or the head of an organization, as the case may be.</w:t>
      </w:r>
    </w:p>
    <w:p w:rsidR="00F54526" w:rsidRDefault="00F54526" w:rsidP="00F54526">
      <w:pPr>
        <w:spacing w:after="0" w:line="240" w:lineRule="auto"/>
        <w:ind w:left="1134" w:hanging="425"/>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 xml:space="preserve">       </w:t>
      </w:r>
    </w:p>
    <w:p w:rsidR="00F54526" w:rsidRDefault="00F54526" w:rsidP="00F54526">
      <w:pPr>
        <w:spacing w:after="0" w:line="240" w:lineRule="auto"/>
        <w:ind w:left="1134" w:hanging="425"/>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 xml:space="preserve">       </w:t>
      </w:r>
      <w:r w:rsidRPr="000014A1">
        <w:rPr>
          <w:rFonts w:ascii="Times New Roman" w:eastAsia="Times New Roman" w:hAnsi="Times New Roman" w:cs="Times New Roman"/>
          <w:b/>
          <w:color w:val="1C1C1C"/>
          <w:sz w:val="24"/>
          <w:szCs w:val="24"/>
        </w:rPr>
        <w:t>Explanation</w:t>
      </w:r>
      <w:r w:rsidRPr="00B93506">
        <w:rPr>
          <w:rFonts w:ascii="Times New Roman" w:eastAsia="Times New Roman" w:hAnsi="Times New Roman" w:cs="Times New Roman"/>
          <w:color w:val="1C1C1C"/>
          <w:sz w:val="24"/>
          <w:szCs w:val="24"/>
        </w:rPr>
        <w:t xml:space="preserve"> – For the purpose of this regulation, “financially literate” shall mean a person who has the ability to read and understand basic financial statements i.e. balance sheet, profit and loss accou</w:t>
      </w:r>
      <w:r>
        <w:rPr>
          <w:rFonts w:ascii="Times New Roman" w:eastAsia="Times New Roman" w:hAnsi="Times New Roman" w:cs="Times New Roman"/>
          <w:color w:val="1C1C1C"/>
          <w:sz w:val="24"/>
          <w:szCs w:val="24"/>
        </w:rPr>
        <w:t>nt, and statement of cash flows</w:t>
      </w:r>
      <w:r w:rsidRPr="00B93506">
        <w:rPr>
          <w:rFonts w:ascii="Times New Roman" w:eastAsia="Times New Roman" w:hAnsi="Times New Roman" w:cs="Times New Roman"/>
          <w:color w:val="1C1C1C"/>
          <w:sz w:val="24"/>
          <w:szCs w:val="24"/>
        </w:rPr>
        <w:t>;</w:t>
      </w:r>
    </w:p>
    <w:p w:rsidR="00F54526" w:rsidRPr="00F905B0" w:rsidRDefault="00F54526" w:rsidP="00F54526">
      <w:pPr>
        <w:spacing w:after="0" w:line="240" w:lineRule="auto"/>
        <w:ind w:left="1134" w:hanging="425"/>
        <w:jc w:val="both"/>
        <w:rPr>
          <w:rFonts w:ascii="Times New Roman" w:eastAsia="Times New Roman" w:hAnsi="Times New Roman" w:cs="Times New Roman"/>
          <w:color w:val="1C1C1C"/>
          <w:sz w:val="24"/>
          <w:szCs w:val="24"/>
        </w:rPr>
      </w:pPr>
    </w:p>
    <w:p w:rsidR="00F54526" w:rsidRPr="00F905B0" w:rsidRDefault="00F54526" w:rsidP="00F54526">
      <w:pPr>
        <w:autoSpaceDE w:val="0"/>
        <w:autoSpaceDN w:val="0"/>
        <w:adjustRightInd w:val="0"/>
        <w:spacing w:after="0"/>
        <w:ind w:left="1134" w:hanging="425"/>
        <w:rPr>
          <w:rFonts w:ascii="Times New Roman" w:hAnsi="Times New Roman" w:cs="Times New Roman"/>
          <w:sz w:val="24"/>
          <w:szCs w:val="24"/>
        </w:rPr>
      </w:pPr>
      <w:r w:rsidRPr="00F905B0">
        <w:rPr>
          <w:rFonts w:ascii="Times New Roman" w:eastAsia="Times New Roman" w:hAnsi="Times New Roman" w:cs="Times New Roman"/>
          <w:color w:val="1C1C1C"/>
          <w:sz w:val="24"/>
          <w:szCs w:val="24"/>
        </w:rPr>
        <w:t>(</w:t>
      </w:r>
      <w:r>
        <w:rPr>
          <w:rFonts w:ascii="Times New Roman" w:eastAsia="Times New Roman" w:hAnsi="Times New Roman" w:cs="Times New Roman"/>
          <w:color w:val="1C1C1C"/>
          <w:sz w:val="24"/>
          <w:szCs w:val="24"/>
        </w:rPr>
        <w:t>g</w:t>
      </w:r>
      <w:r w:rsidRPr="00F905B0">
        <w:rPr>
          <w:rFonts w:ascii="Times New Roman" w:eastAsia="Times New Roman" w:hAnsi="Times New Roman" w:cs="Times New Roman"/>
          <w:color w:val="1C1C1C"/>
          <w:sz w:val="24"/>
          <w:szCs w:val="24"/>
        </w:rPr>
        <w:t xml:space="preserve">) </w:t>
      </w:r>
      <w:r w:rsidRPr="00F905B0">
        <w:rPr>
          <w:rFonts w:ascii="Times New Roman" w:hAnsi="Times New Roman" w:cs="Times New Roman"/>
          <w:sz w:val="24"/>
          <w:szCs w:val="24"/>
        </w:rPr>
        <w:t>C</w:t>
      </w:r>
      <w:r w:rsidRPr="00F905B0">
        <w:rPr>
          <w:rFonts w:ascii="Times New Roman" w:hAnsi="Times New Roman" w:cs="Times New Roman"/>
          <w:b/>
          <w:sz w:val="24"/>
          <w:szCs w:val="24"/>
        </w:rPr>
        <w:t>onnected person-</w:t>
      </w:r>
      <w:r w:rsidRPr="00F905B0">
        <w:rPr>
          <w:rFonts w:ascii="Times New Roman" w:hAnsi="Times New Roman" w:cs="Times New Roman"/>
          <w:sz w:val="24"/>
          <w:szCs w:val="24"/>
        </w:rPr>
        <w:t xml:space="preserve"> means- As define in SEBI (Insider Trading) Regulation</w:t>
      </w:r>
      <w:proofErr w:type="gramStart"/>
      <w:r w:rsidRPr="00F905B0">
        <w:rPr>
          <w:rFonts w:ascii="Times New Roman" w:hAnsi="Times New Roman" w:cs="Times New Roman"/>
          <w:sz w:val="24"/>
          <w:szCs w:val="24"/>
        </w:rPr>
        <w:t>,2015</w:t>
      </w:r>
      <w:proofErr w:type="gramEnd"/>
      <w:r>
        <w:rPr>
          <w:rFonts w:ascii="Times New Roman" w:hAnsi="Times New Roman" w:cs="Times New Roman"/>
          <w:sz w:val="24"/>
          <w:szCs w:val="24"/>
        </w:rPr>
        <w:t xml:space="preserve"> </w:t>
      </w:r>
      <w:r w:rsidRPr="00F905B0">
        <w:rPr>
          <w:rFonts w:ascii="Times New Roman" w:hAnsi="Times New Roman" w:cs="Times New Roman"/>
          <w:sz w:val="24"/>
          <w:szCs w:val="24"/>
        </w:rPr>
        <w:t>which is as under:</w:t>
      </w:r>
    </w:p>
    <w:p w:rsidR="00F54526" w:rsidRPr="00F905B0" w:rsidRDefault="00F54526" w:rsidP="00F54526">
      <w:pPr>
        <w:numPr>
          <w:ilvl w:val="0"/>
          <w:numId w:val="3"/>
        </w:numPr>
        <w:autoSpaceDE w:val="0"/>
        <w:autoSpaceDN w:val="0"/>
        <w:adjustRightInd w:val="0"/>
        <w:spacing w:after="0" w:line="240" w:lineRule="auto"/>
        <w:ind w:left="1134" w:hanging="283"/>
        <w:jc w:val="both"/>
        <w:rPr>
          <w:rFonts w:ascii="Times New Roman" w:hAnsi="Times New Roman" w:cs="Times New Roman"/>
          <w:sz w:val="24"/>
          <w:szCs w:val="24"/>
        </w:rPr>
      </w:pPr>
      <w:r w:rsidRPr="00F905B0">
        <w:rPr>
          <w:rFonts w:ascii="Times New Roman" w:hAnsi="Times New Roman" w:cs="Times New Roman"/>
          <w:sz w:val="24"/>
          <w:szCs w:val="24"/>
        </w:rPr>
        <w:t>any person who is or has during the six months prior to the concerned act been associated with a company, directly or indirectly, in any capacity including by reason of frequent communication with its officers or by being in any contractual, fiduciary or employment relationship or by being a director, officer or an employee of the company or holds any position including a professional or business relationship between himself and the company whether temporary or permanent, that allows such person, directly or indirectly, access to unpublished price sensitive information or is reasonably expected to allow such access.</w:t>
      </w:r>
    </w:p>
    <w:p w:rsidR="00F54526" w:rsidRPr="00F905B0" w:rsidRDefault="00F54526" w:rsidP="00F54526">
      <w:pPr>
        <w:numPr>
          <w:ilvl w:val="0"/>
          <w:numId w:val="3"/>
        </w:numPr>
        <w:autoSpaceDE w:val="0"/>
        <w:autoSpaceDN w:val="0"/>
        <w:adjustRightInd w:val="0"/>
        <w:spacing w:after="0" w:line="240" w:lineRule="auto"/>
        <w:ind w:left="1080"/>
        <w:jc w:val="both"/>
        <w:rPr>
          <w:rFonts w:ascii="Times New Roman" w:hAnsi="Times New Roman" w:cs="Times New Roman"/>
          <w:sz w:val="24"/>
          <w:szCs w:val="24"/>
        </w:rPr>
      </w:pPr>
      <w:r w:rsidRPr="00F905B0">
        <w:rPr>
          <w:rFonts w:ascii="Times New Roman" w:hAnsi="Times New Roman" w:cs="Times New Roman"/>
          <w:sz w:val="24"/>
          <w:szCs w:val="24"/>
        </w:rPr>
        <w:t xml:space="preserve">Without prejudice to the generality of the foregoing, the persons falling within the following categories shall be deemed to be connected persons unless the contrary is established, - </w:t>
      </w:r>
    </w:p>
    <w:p w:rsidR="00F54526" w:rsidRPr="00F905B0" w:rsidRDefault="00F54526" w:rsidP="00F54526">
      <w:pPr>
        <w:numPr>
          <w:ilvl w:val="0"/>
          <w:numId w:val="4"/>
        </w:numPr>
        <w:autoSpaceDE w:val="0"/>
        <w:autoSpaceDN w:val="0"/>
        <w:adjustRightInd w:val="0"/>
        <w:spacing w:after="0" w:line="240" w:lineRule="auto"/>
        <w:ind w:left="1134" w:hanging="283"/>
        <w:jc w:val="both"/>
        <w:rPr>
          <w:rFonts w:ascii="Times New Roman" w:hAnsi="Times New Roman" w:cs="Times New Roman"/>
          <w:sz w:val="24"/>
          <w:szCs w:val="24"/>
        </w:rPr>
      </w:pPr>
      <w:r w:rsidRPr="00F905B0">
        <w:rPr>
          <w:rFonts w:ascii="Times New Roman" w:hAnsi="Times New Roman" w:cs="Times New Roman"/>
          <w:sz w:val="24"/>
          <w:szCs w:val="24"/>
        </w:rPr>
        <w:t>an immediate relative of connected persons specified in clause (i); or</w:t>
      </w:r>
    </w:p>
    <w:p w:rsidR="00F54526" w:rsidRPr="00F905B0" w:rsidRDefault="00F54526" w:rsidP="00F54526">
      <w:pPr>
        <w:numPr>
          <w:ilvl w:val="0"/>
          <w:numId w:val="4"/>
        </w:numPr>
        <w:autoSpaceDE w:val="0"/>
        <w:autoSpaceDN w:val="0"/>
        <w:adjustRightInd w:val="0"/>
        <w:spacing w:after="0" w:line="240" w:lineRule="auto"/>
        <w:ind w:left="1134" w:hanging="283"/>
        <w:jc w:val="both"/>
        <w:rPr>
          <w:rFonts w:ascii="Times New Roman" w:hAnsi="Times New Roman" w:cs="Times New Roman"/>
          <w:sz w:val="24"/>
          <w:szCs w:val="24"/>
        </w:rPr>
      </w:pPr>
      <w:r w:rsidRPr="00F905B0">
        <w:rPr>
          <w:rFonts w:ascii="Times New Roman" w:hAnsi="Times New Roman" w:cs="Times New Roman"/>
          <w:sz w:val="24"/>
          <w:szCs w:val="24"/>
        </w:rPr>
        <w:t>a holding company or associate company or subsidiary company; or</w:t>
      </w:r>
    </w:p>
    <w:p w:rsidR="00F54526" w:rsidRPr="00F905B0" w:rsidRDefault="00F54526" w:rsidP="00F54526">
      <w:pPr>
        <w:numPr>
          <w:ilvl w:val="0"/>
          <w:numId w:val="4"/>
        </w:numPr>
        <w:autoSpaceDE w:val="0"/>
        <w:autoSpaceDN w:val="0"/>
        <w:adjustRightInd w:val="0"/>
        <w:spacing w:after="0" w:line="240" w:lineRule="auto"/>
        <w:ind w:left="1134" w:hanging="283"/>
        <w:jc w:val="both"/>
        <w:rPr>
          <w:rFonts w:ascii="Times New Roman" w:hAnsi="Times New Roman" w:cs="Times New Roman"/>
          <w:sz w:val="24"/>
          <w:szCs w:val="24"/>
        </w:rPr>
      </w:pPr>
      <w:r w:rsidRPr="00F905B0">
        <w:rPr>
          <w:rFonts w:ascii="Times New Roman" w:hAnsi="Times New Roman" w:cs="Times New Roman"/>
          <w:sz w:val="24"/>
          <w:szCs w:val="24"/>
        </w:rPr>
        <w:t>an intermediary as specified in section 12 of the Act or an employee or director thereof; or</w:t>
      </w:r>
    </w:p>
    <w:p w:rsidR="00F54526" w:rsidRPr="00F905B0" w:rsidRDefault="00F54526" w:rsidP="00F54526">
      <w:pPr>
        <w:numPr>
          <w:ilvl w:val="0"/>
          <w:numId w:val="4"/>
        </w:numPr>
        <w:autoSpaceDE w:val="0"/>
        <w:autoSpaceDN w:val="0"/>
        <w:adjustRightInd w:val="0"/>
        <w:spacing w:after="0" w:line="240" w:lineRule="auto"/>
        <w:ind w:left="1134" w:hanging="283"/>
        <w:jc w:val="both"/>
        <w:rPr>
          <w:rFonts w:ascii="Times New Roman" w:hAnsi="Times New Roman" w:cs="Times New Roman"/>
          <w:sz w:val="24"/>
          <w:szCs w:val="24"/>
        </w:rPr>
      </w:pPr>
      <w:r w:rsidRPr="00F905B0">
        <w:rPr>
          <w:rFonts w:ascii="Times New Roman" w:hAnsi="Times New Roman" w:cs="Times New Roman"/>
          <w:sz w:val="24"/>
          <w:szCs w:val="24"/>
        </w:rPr>
        <w:t>an investment company, trustee company, asset management company or an employee or director thereof; or</w:t>
      </w:r>
    </w:p>
    <w:p w:rsidR="00F54526" w:rsidRPr="00F905B0" w:rsidRDefault="00F54526" w:rsidP="00F54526">
      <w:pPr>
        <w:numPr>
          <w:ilvl w:val="0"/>
          <w:numId w:val="4"/>
        </w:numPr>
        <w:autoSpaceDE w:val="0"/>
        <w:autoSpaceDN w:val="0"/>
        <w:adjustRightInd w:val="0"/>
        <w:spacing w:after="0" w:line="240" w:lineRule="auto"/>
        <w:ind w:left="1134" w:hanging="283"/>
        <w:jc w:val="both"/>
        <w:rPr>
          <w:rFonts w:ascii="Times New Roman" w:hAnsi="Times New Roman" w:cs="Times New Roman"/>
          <w:sz w:val="24"/>
          <w:szCs w:val="24"/>
        </w:rPr>
      </w:pPr>
      <w:r w:rsidRPr="00F905B0">
        <w:rPr>
          <w:rFonts w:ascii="Times New Roman" w:hAnsi="Times New Roman" w:cs="Times New Roman"/>
          <w:sz w:val="24"/>
          <w:szCs w:val="24"/>
        </w:rPr>
        <w:lastRenderedPageBreak/>
        <w:t>an official of a stock exchange or of clearing house or corporation; or</w:t>
      </w:r>
    </w:p>
    <w:p w:rsidR="00F54526" w:rsidRPr="00F905B0" w:rsidRDefault="00F54526" w:rsidP="00F54526">
      <w:pPr>
        <w:numPr>
          <w:ilvl w:val="0"/>
          <w:numId w:val="4"/>
        </w:numPr>
        <w:autoSpaceDE w:val="0"/>
        <w:autoSpaceDN w:val="0"/>
        <w:adjustRightInd w:val="0"/>
        <w:spacing w:after="0" w:line="240" w:lineRule="auto"/>
        <w:ind w:left="1134" w:hanging="283"/>
        <w:jc w:val="both"/>
        <w:rPr>
          <w:rFonts w:ascii="Times New Roman" w:hAnsi="Times New Roman" w:cs="Times New Roman"/>
          <w:sz w:val="24"/>
          <w:szCs w:val="24"/>
        </w:rPr>
      </w:pPr>
      <w:r w:rsidRPr="00F905B0">
        <w:rPr>
          <w:rFonts w:ascii="Times New Roman" w:hAnsi="Times New Roman" w:cs="Times New Roman"/>
          <w:sz w:val="24"/>
          <w:szCs w:val="24"/>
        </w:rPr>
        <w:t>a member of board of trustees of a mutual fund or a member of the board of directors of the asset management company of a mutual fund or is an employee thereof; or</w:t>
      </w:r>
    </w:p>
    <w:p w:rsidR="00F54526" w:rsidRPr="00F905B0" w:rsidRDefault="00F54526" w:rsidP="00F54526">
      <w:pPr>
        <w:numPr>
          <w:ilvl w:val="0"/>
          <w:numId w:val="4"/>
        </w:numPr>
        <w:autoSpaceDE w:val="0"/>
        <w:autoSpaceDN w:val="0"/>
        <w:adjustRightInd w:val="0"/>
        <w:spacing w:after="0" w:line="240" w:lineRule="auto"/>
        <w:ind w:left="1134" w:hanging="283"/>
        <w:jc w:val="both"/>
        <w:rPr>
          <w:rFonts w:ascii="Times New Roman" w:hAnsi="Times New Roman" w:cs="Times New Roman"/>
          <w:sz w:val="24"/>
          <w:szCs w:val="24"/>
        </w:rPr>
      </w:pPr>
      <w:r w:rsidRPr="00F905B0">
        <w:rPr>
          <w:rFonts w:ascii="Times New Roman" w:hAnsi="Times New Roman" w:cs="Times New Roman"/>
          <w:sz w:val="24"/>
          <w:szCs w:val="24"/>
        </w:rPr>
        <w:t>a member of the board of directors or an employee, of a public financial institution as defined in section 2 (72) of the Companies Act, 2013; or</w:t>
      </w:r>
    </w:p>
    <w:p w:rsidR="00F54526" w:rsidRPr="00F905B0" w:rsidRDefault="00F54526" w:rsidP="00F54526">
      <w:pPr>
        <w:numPr>
          <w:ilvl w:val="0"/>
          <w:numId w:val="4"/>
        </w:numPr>
        <w:autoSpaceDE w:val="0"/>
        <w:autoSpaceDN w:val="0"/>
        <w:adjustRightInd w:val="0"/>
        <w:spacing w:after="0" w:line="240" w:lineRule="auto"/>
        <w:ind w:left="1134" w:hanging="283"/>
        <w:jc w:val="both"/>
        <w:rPr>
          <w:rFonts w:ascii="Times New Roman" w:hAnsi="Times New Roman" w:cs="Times New Roman"/>
          <w:sz w:val="24"/>
          <w:szCs w:val="24"/>
        </w:rPr>
      </w:pPr>
      <w:r w:rsidRPr="00F905B0">
        <w:rPr>
          <w:rFonts w:ascii="Times New Roman" w:hAnsi="Times New Roman" w:cs="Times New Roman"/>
          <w:sz w:val="24"/>
          <w:szCs w:val="24"/>
        </w:rPr>
        <w:t>an official or an employee of a self-regulatory organization recognized or authorized by the Board; or</w:t>
      </w:r>
    </w:p>
    <w:p w:rsidR="00F54526" w:rsidRPr="00F905B0" w:rsidRDefault="00F54526" w:rsidP="00F54526">
      <w:pPr>
        <w:numPr>
          <w:ilvl w:val="0"/>
          <w:numId w:val="4"/>
        </w:numPr>
        <w:autoSpaceDE w:val="0"/>
        <w:autoSpaceDN w:val="0"/>
        <w:adjustRightInd w:val="0"/>
        <w:spacing w:after="0" w:line="240" w:lineRule="auto"/>
        <w:ind w:left="1134" w:hanging="283"/>
        <w:jc w:val="both"/>
        <w:rPr>
          <w:rFonts w:ascii="Times New Roman" w:hAnsi="Times New Roman" w:cs="Times New Roman"/>
          <w:sz w:val="24"/>
          <w:szCs w:val="24"/>
        </w:rPr>
      </w:pPr>
      <w:r w:rsidRPr="00F905B0">
        <w:rPr>
          <w:rFonts w:ascii="Times New Roman" w:hAnsi="Times New Roman" w:cs="Times New Roman"/>
          <w:sz w:val="24"/>
          <w:szCs w:val="24"/>
        </w:rPr>
        <w:t>a banker of the company; or</w:t>
      </w:r>
    </w:p>
    <w:p w:rsidR="00F54526" w:rsidRPr="00F905B0" w:rsidRDefault="00F54526" w:rsidP="00F54526">
      <w:pPr>
        <w:numPr>
          <w:ilvl w:val="0"/>
          <w:numId w:val="4"/>
        </w:numPr>
        <w:autoSpaceDE w:val="0"/>
        <w:autoSpaceDN w:val="0"/>
        <w:adjustRightInd w:val="0"/>
        <w:spacing w:after="0" w:line="240" w:lineRule="auto"/>
        <w:ind w:left="1134" w:hanging="283"/>
        <w:jc w:val="both"/>
        <w:rPr>
          <w:rFonts w:ascii="Times New Roman" w:hAnsi="Times New Roman" w:cs="Times New Roman"/>
          <w:sz w:val="24"/>
          <w:szCs w:val="24"/>
        </w:rPr>
      </w:pPr>
      <w:proofErr w:type="gramStart"/>
      <w:r w:rsidRPr="00F905B0">
        <w:rPr>
          <w:rFonts w:ascii="Times New Roman" w:hAnsi="Times New Roman" w:cs="Times New Roman"/>
          <w:sz w:val="24"/>
          <w:szCs w:val="24"/>
        </w:rPr>
        <w:t>a</w:t>
      </w:r>
      <w:proofErr w:type="gramEnd"/>
      <w:r w:rsidRPr="00F905B0">
        <w:rPr>
          <w:rFonts w:ascii="Times New Roman" w:hAnsi="Times New Roman" w:cs="Times New Roman"/>
          <w:sz w:val="24"/>
          <w:szCs w:val="24"/>
        </w:rPr>
        <w:t xml:space="preserve"> concern, firm, trust, Hindu undivided family, company or association of persons wherein a director of a company or his immediate relative or banker of the company, has more than ten per cent. of the holding or interest;</w:t>
      </w:r>
    </w:p>
    <w:p w:rsidR="00F54526" w:rsidRPr="00F905B0" w:rsidRDefault="00F54526" w:rsidP="00F54526">
      <w:pPr>
        <w:autoSpaceDE w:val="0"/>
        <w:autoSpaceDN w:val="0"/>
        <w:adjustRightInd w:val="0"/>
        <w:spacing w:after="0" w:line="240" w:lineRule="auto"/>
        <w:ind w:left="1080" w:hanging="360"/>
        <w:jc w:val="both"/>
        <w:rPr>
          <w:rFonts w:ascii="Times New Roman" w:hAnsi="Times New Roman" w:cs="Times New Roman"/>
          <w:sz w:val="24"/>
          <w:szCs w:val="24"/>
        </w:rPr>
      </w:pPr>
    </w:p>
    <w:p w:rsidR="00F54526" w:rsidRPr="00F905B0" w:rsidRDefault="00F54526" w:rsidP="00F54526">
      <w:pPr>
        <w:autoSpaceDE w:val="0"/>
        <w:autoSpaceDN w:val="0"/>
        <w:adjustRightInd w:val="0"/>
        <w:spacing w:after="0" w:line="240" w:lineRule="auto"/>
        <w:ind w:left="1080" w:hanging="360"/>
        <w:jc w:val="both"/>
        <w:rPr>
          <w:rFonts w:ascii="Times New Roman" w:hAnsi="Times New Roman" w:cs="Times New Roman"/>
          <w:i/>
          <w:sz w:val="24"/>
          <w:szCs w:val="24"/>
        </w:rPr>
      </w:pPr>
      <w:r w:rsidRPr="00F905B0">
        <w:rPr>
          <w:rFonts w:ascii="Times New Roman" w:hAnsi="Times New Roman" w:cs="Times New Roman"/>
          <w:b/>
          <w:i/>
          <w:sz w:val="24"/>
          <w:szCs w:val="24"/>
        </w:rPr>
        <w:t>NOTE</w:t>
      </w:r>
      <w:r w:rsidRPr="00F905B0">
        <w:rPr>
          <w:rFonts w:ascii="Times New Roman" w:hAnsi="Times New Roman" w:cs="Times New Roman"/>
          <w:i/>
          <w:sz w:val="24"/>
          <w:szCs w:val="24"/>
        </w:rPr>
        <w:t>: It is intended that a connected person is one who has a connection with the company that is expected to put him in possession of unpublished price sensitive information. Immediate relatives and other categories of persons specified above are also presumed to be connected persons, but such a presumption is a deeming legal fiction and is rebuttable. This definition is also intended to bring into its ambit persons who may not seemingly occupy any position in a company but are in regular touch with the company and its officers and are involved in the know of the company’s operations. It is intended to bring within its ambit those who would have access to or could access unpublished price sensitive information about the company by virtue of any connection that would put them in possession of unpublished price sensitive information.</w:t>
      </w:r>
    </w:p>
    <w:p w:rsidR="00F54526" w:rsidRPr="00F905B0" w:rsidRDefault="00F54526" w:rsidP="00F54526">
      <w:pPr>
        <w:autoSpaceDE w:val="0"/>
        <w:autoSpaceDN w:val="0"/>
        <w:adjustRightInd w:val="0"/>
        <w:spacing w:after="0" w:line="240" w:lineRule="auto"/>
        <w:ind w:left="1080" w:hanging="360"/>
        <w:jc w:val="both"/>
        <w:rPr>
          <w:rFonts w:ascii="Times New Roman" w:hAnsi="Times New Roman" w:cs="Times New Roman"/>
          <w:sz w:val="24"/>
          <w:szCs w:val="24"/>
        </w:rPr>
      </w:pPr>
    </w:p>
    <w:p w:rsidR="00F54526" w:rsidRPr="00F905B0" w:rsidRDefault="00F54526" w:rsidP="00F54526">
      <w:pPr>
        <w:autoSpaceDE w:val="0"/>
        <w:autoSpaceDN w:val="0"/>
        <w:adjustRightInd w:val="0"/>
        <w:spacing w:after="0" w:line="240" w:lineRule="auto"/>
        <w:ind w:left="1080" w:hanging="360"/>
        <w:jc w:val="both"/>
        <w:rPr>
          <w:rFonts w:ascii="Times New Roman" w:hAnsi="Times New Roman" w:cs="Times New Roman"/>
          <w:i/>
          <w:iCs/>
          <w:sz w:val="24"/>
          <w:szCs w:val="24"/>
          <w:lang w:val="en-IN"/>
        </w:rPr>
      </w:pPr>
      <w:r w:rsidRPr="00F905B0">
        <w:rPr>
          <w:rFonts w:ascii="Times New Roman" w:hAnsi="Times New Roman" w:cs="Times New Roman"/>
          <w:b/>
          <w:bCs/>
          <w:i/>
          <w:iCs/>
          <w:sz w:val="24"/>
          <w:szCs w:val="24"/>
          <w:lang w:val="en-IN"/>
        </w:rPr>
        <w:t>NOTE</w:t>
      </w:r>
      <w:r w:rsidRPr="00F905B0">
        <w:rPr>
          <w:rFonts w:ascii="Times New Roman" w:hAnsi="Times New Roman" w:cs="Times New Roman"/>
          <w:i/>
          <w:iCs/>
          <w:sz w:val="24"/>
          <w:szCs w:val="24"/>
          <w:lang w:val="en-IN"/>
        </w:rPr>
        <w:t>: It is intended that the immediate relatives of a “connected person” too become connected persons for purposes of these regulations. Indeed, this is a rebuttable presumption.</w:t>
      </w:r>
    </w:p>
    <w:p w:rsidR="00F54526" w:rsidRPr="00F905B0" w:rsidRDefault="00F54526" w:rsidP="00F54526">
      <w:pPr>
        <w:shd w:val="clear" w:color="auto" w:fill="FFFFFF"/>
        <w:spacing w:after="0" w:line="240" w:lineRule="auto"/>
        <w:ind w:left="1080" w:hanging="360"/>
        <w:jc w:val="both"/>
        <w:rPr>
          <w:rFonts w:ascii="Times New Roman" w:eastAsia="Times New Roman" w:hAnsi="Times New Roman" w:cs="Times New Roman"/>
          <w:color w:val="1C1C1C"/>
          <w:sz w:val="24"/>
          <w:szCs w:val="24"/>
        </w:rPr>
      </w:pPr>
    </w:p>
    <w:p w:rsidR="00F54526" w:rsidRDefault="00F54526" w:rsidP="00F54526">
      <w:pPr>
        <w:autoSpaceDE w:val="0"/>
        <w:autoSpaceDN w:val="0"/>
        <w:adjustRightInd w:val="0"/>
        <w:spacing w:after="0" w:line="240" w:lineRule="auto"/>
        <w:ind w:left="1134" w:hanging="425"/>
        <w:jc w:val="both"/>
        <w:rPr>
          <w:rFonts w:ascii="Times New Roman" w:hAnsi="Times New Roman" w:cs="Times New Roman"/>
          <w:sz w:val="24"/>
          <w:szCs w:val="24"/>
        </w:rPr>
      </w:pPr>
      <w:r>
        <w:rPr>
          <w:rFonts w:ascii="Times New Roman" w:eastAsia="Times New Roman" w:hAnsi="Times New Roman" w:cs="Times New Roman"/>
          <w:color w:val="1C1C1C"/>
          <w:sz w:val="24"/>
          <w:szCs w:val="24"/>
        </w:rPr>
        <w:t>(h</w:t>
      </w:r>
      <w:r w:rsidRPr="00F905B0">
        <w:rPr>
          <w:rFonts w:ascii="Times New Roman" w:eastAsia="Times New Roman" w:hAnsi="Times New Roman" w:cs="Times New Roman"/>
          <w:color w:val="1C1C1C"/>
          <w:sz w:val="24"/>
          <w:szCs w:val="24"/>
        </w:rPr>
        <w:t>)</w:t>
      </w:r>
      <w:r w:rsidRPr="00F905B0">
        <w:rPr>
          <w:rFonts w:ascii="Times New Roman" w:hAnsi="Times New Roman" w:cs="Times New Roman"/>
          <w:b/>
          <w:sz w:val="24"/>
          <w:szCs w:val="24"/>
        </w:rPr>
        <w:t xml:space="preserve">“Dealing in securities” </w:t>
      </w:r>
      <w:r w:rsidRPr="00F905B0">
        <w:rPr>
          <w:rFonts w:ascii="Times New Roman" w:hAnsi="Times New Roman" w:cs="Times New Roman"/>
          <w:sz w:val="24"/>
          <w:szCs w:val="24"/>
        </w:rPr>
        <w:t>means an act of subscribing to, buying, selling or agreeing to subscribe to, buy, sell or deal in the securities of the Company listed on Stock Exchanges either a principal or agent.</w:t>
      </w:r>
    </w:p>
    <w:p w:rsidR="00F54526" w:rsidRPr="00F905B0" w:rsidRDefault="00F54526" w:rsidP="00F54526">
      <w:pPr>
        <w:autoSpaceDE w:val="0"/>
        <w:autoSpaceDN w:val="0"/>
        <w:adjustRightInd w:val="0"/>
        <w:spacing w:after="0" w:line="240" w:lineRule="auto"/>
        <w:ind w:left="1134" w:hanging="425"/>
        <w:jc w:val="both"/>
        <w:rPr>
          <w:rFonts w:ascii="Times New Roman" w:hAnsi="Times New Roman" w:cs="Times New Roman"/>
          <w:sz w:val="24"/>
          <w:szCs w:val="24"/>
        </w:rPr>
      </w:pPr>
    </w:p>
    <w:p w:rsidR="00F54526" w:rsidRPr="00F905B0" w:rsidRDefault="00F54526" w:rsidP="00F54526">
      <w:pPr>
        <w:autoSpaceDE w:val="0"/>
        <w:autoSpaceDN w:val="0"/>
        <w:adjustRightInd w:val="0"/>
        <w:spacing w:after="0" w:line="240" w:lineRule="auto"/>
        <w:ind w:left="1080" w:hanging="360"/>
        <w:jc w:val="both"/>
        <w:rPr>
          <w:rFonts w:ascii="Times New Roman" w:hAnsi="Times New Roman" w:cs="Times New Roman"/>
          <w:sz w:val="24"/>
          <w:szCs w:val="24"/>
        </w:rPr>
      </w:pPr>
      <w:r>
        <w:rPr>
          <w:rFonts w:ascii="Times New Roman" w:eastAsia="Times New Roman" w:hAnsi="Times New Roman" w:cs="Times New Roman"/>
          <w:color w:val="1C1C1C"/>
          <w:sz w:val="24"/>
          <w:szCs w:val="24"/>
        </w:rPr>
        <w:t xml:space="preserve"> (i</w:t>
      </w:r>
      <w:r w:rsidRPr="00F905B0">
        <w:rPr>
          <w:rFonts w:ascii="Times New Roman" w:eastAsia="Times New Roman" w:hAnsi="Times New Roman" w:cs="Times New Roman"/>
          <w:color w:val="1C1C1C"/>
          <w:sz w:val="24"/>
          <w:szCs w:val="24"/>
        </w:rPr>
        <w:t>)</w:t>
      </w:r>
      <w:r w:rsidRPr="00F905B0">
        <w:rPr>
          <w:rFonts w:ascii="Times New Roman" w:hAnsi="Times New Roman" w:cs="Times New Roman"/>
          <w:sz w:val="24"/>
          <w:szCs w:val="24"/>
        </w:rPr>
        <w:t xml:space="preserve"> “</w:t>
      </w:r>
      <w:r w:rsidRPr="00F905B0">
        <w:rPr>
          <w:rFonts w:ascii="Times New Roman" w:hAnsi="Times New Roman" w:cs="Times New Roman"/>
          <w:b/>
          <w:sz w:val="24"/>
          <w:szCs w:val="24"/>
        </w:rPr>
        <w:t>Designated Persons</w:t>
      </w:r>
      <w:r w:rsidRPr="00F905B0">
        <w:rPr>
          <w:rFonts w:ascii="Times New Roman" w:hAnsi="Times New Roman" w:cs="Times New Roman"/>
          <w:sz w:val="24"/>
          <w:szCs w:val="24"/>
        </w:rPr>
        <w:t>” means those persons who have been identified by the Board or such other analogous authority in consultation with the compliance officer as designated persons to be covered by the code of conduct on the basis of their role and function in the organization and the access that such role and function would provide to unpublished price sensitive information in addition to seniority and professional designation and which shall include:-</w:t>
      </w:r>
    </w:p>
    <w:p w:rsidR="00F54526" w:rsidRPr="00260C0A" w:rsidRDefault="00F54526" w:rsidP="00F54526">
      <w:pPr>
        <w:autoSpaceDE w:val="0"/>
        <w:autoSpaceDN w:val="0"/>
        <w:adjustRightInd w:val="0"/>
        <w:spacing w:after="0" w:line="240" w:lineRule="auto"/>
        <w:ind w:left="1440"/>
        <w:jc w:val="both"/>
        <w:rPr>
          <w:rFonts w:ascii="Times New Roman" w:hAnsi="Times New Roman" w:cs="Times New Roman"/>
          <w:sz w:val="24"/>
          <w:szCs w:val="24"/>
        </w:rPr>
      </w:pPr>
    </w:p>
    <w:p w:rsidR="00F54526" w:rsidRPr="006D763D" w:rsidRDefault="00F54526" w:rsidP="00F54526">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6D763D">
        <w:rPr>
          <w:rFonts w:ascii="Times New Roman" w:hAnsi="Times New Roman" w:cs="Times New Roman"/>
          <w:sz w:val="24"/>
          <w:szCs w:val="24"/>
        </w:rPr>
        <w:t>All promoters of the companies;</w:t>
      </w:r>
    </w:p>
    <w:p w:rsidR="00F54526" w:rsidRPr="006D763D" w:rsidRDefault="00F54526" w:rsidP="00F54526">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6D763D">
        <w:rPr>
          <w:rFonts w:ascii="Times New Roman" w:hAnsi="Times New Roman" w:cs="Times New Roman"/>
          <w:sz w:val="24"/>
          <w:szCs w:val="24"/>
        </w:rPr>
        <w:t xml:space="preserve">Members of the Board of Directors of the company including executive, non executive </w:t>
      </w:r>
      <w:proofErr w:type="gramStart"/>
      <w:r w:rsidRPr="006D763D">
        <w:rPr>
          <w:rFonts w:ascii="Times New Roman" w:hAnsi="Times New Roman" w:cs="Times New Roman"/>
          <w:sz w:val="24"/>
          <w:szCs w:val="24"/>
        </w:rPr>
        <w:t>or  independent</w:t>
      </w:r>
      <w:proofErr w:type="gramEnd"/>
      <w:r w:rsidRPr="006D763D">
        <w:rPr>
          <w:rFonts w:ascii="Times New Roman" w:hAnsi="Times New Roman" w:cs="Times New Roman"/>
          <w:sz w:val="24"/>
          <w:szCs w:val="24"/>
        </w:rPr>
        <w:t xml:space="preserve"> or nominee director. </w:t>
      </w:r>
    </w:p>
    <w:p w:rsidR="00F54526" w:rsidRPr="006D763D" w:rsidRDefault="00F54526" w:rsidP="00F54526">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6D763D">
        <w:rPr>
          <w:rFonts w:ascii="Times New Roman" w:hAnsi="Times New Roman" w:cs="Times New Roman"/>
          <w:sz w:val="24"/>
          <w:szCs w:val="24"/>
        </w:rPr>
        <w:t>Key managerial personnel (KMP) of the Company;</w:t>
      </w:r>
    </w:p>
    <w:p w:rsidR="00F54526" w:rsidRPr="006D763D" w:rsidRDefault="00F54526" w:rsidP="00F54526">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6D763D">
        <w:rPr>
          <w:rFonts w:ascii="Times New Roman" w:hAnsi="Times New Roman" w:cs="Times New Roman"/>
          <w:sz w:val="24"/>
          <w:szCs w:val="24"/>
        </w:rPr>
        <w:t>All employees or Sr. Manager and above in the Finance &amp; Accounts, Risk and Internal Audit, Legal, Secretarial, Compliance, Treasury, Investor relations, Human Resource, IT, &amp; Team Handling the Business &amp; Operations as may be determined by the Compliance Officer;</w:t>
      </w:r>
    </w:p>
    <w:p w:rsidR="00F54526" w:rsidRPr="006D763D" w:rsidRDefault="00F54526" w:rsidP="00F54526">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6D763D">
        <w:rPr>
          <w:rFonts w:ascii="Times New Roman" w:hAnsi="Times New Roman" w:cs="Times New Roman"/>
          <w:sz w:val="24"/>
          <w:szCs w:val="24"/>
        </w:rPr>
        <w:lastRenderedPageBreak/>
        <w:t>Other employees designated by the Compliance Officer from time to time</w:t>
      </w:r>
    </w:p>
    <w:p w:rsidR="00F54526" w:rsidRPr="006D763D" w:rsidRDefault="00F54526" w:rsidP="00F54526">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6D763D">
        <w:rPr>
          <w:rFonts w:ascii="Times New Roman" w:hAnsi="Times New Roman" w:cs="Times New Roman"/>
          <w:sz w:val="24"/>
          <w:szCs w:val="24"/>
        </w:rPr>
        <w:t xml:space="preserve">Any support staff of the </w:t>
      </w:r>
      <w:r>
        <w:rPr>
          <w:rFonts w:ascii="Times New Roman" w:hAnsi="Times New Roman" w:cs="Times New Roman"/>
          <w:sz w:val="24"/>
          <w:szCs w:val="24"/>
        </w:rPr>
        <w:t xml:space="preserve"> listed </w:t>
      </w:r>
      <w:r w:rsidRPr="006D763D">
        <w:rPr>
          <w:rFonts w:ascii="Times New Roman" w:hAnsi="Times New Roman" w:cs="Times New Roman"/>
          <w:sz w:val="24"/>
          <w:szCs w:val="24"/>
        </w:rPr>
        <w:t xml:space="preserve">company </w:t>
      </w:r>
      <w:r>
        <w:rPr>
          <w:rFonts w:ascii="Times New Roman" w:hAnsi="Times New Roman" w:cs="Times New Roman"/>
          <w:sz w:val="24"/>
          <w:szCs w:val="24"/>
        </w:rPr>
        <w:t xml:space="preserve">and intermediary &amp; fiduciary </w:t>
      </w:r>
      <w:r w:rsidRPr="006D763D">
        <w:rPr>
          <w:rFonts w:ascii="Times New Roman" w:hAnsi="Times New Roman" w:cs="Times New Roman"/>
          <w:sz w:val="24"/>
          <w:szCs w:val="24"/>
        </w:rPr>
        <w:t>such as IT Staff or Secretarial staff who have access to Unpublished Price Sensitive Information;</w:t>
      </w:r>
    </w:p>
    <w:p w:rsidR="00F54526" w:rsidRPr="006D763D" w:rsidRDefault="00F54526" w:rsidP="00F54526">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6D763D">
        <w:rPr>
          <w:rFonts w:ascii="Times New Roman" w:hAnsi="Times New Roman" w:cs="Times New Roman"/>
          <w:sz w:val="24"/>
          <w:szCs w:val="24"/>
        </w:rPr>
        <w:t xml:space="preserve">CEO and employees upto two levels below CEO of the </w:t>
      </w:r>
      <w:r>
        <w:rPr>
          <w:rFonts w:ascii="Times New Roman" w:hAnsi="Times New Roman" w:cs="Times New Roman"/>
          <w:sz w:val="24"/>
          <w:szCs w:val="24"/>
        </w:rPr>
        <w:t xml:space="preserve">listed </w:t>
      </w:r>
      <w:r w:rsidRPr="006D763D">
        <w:rPr>
          <w:rFonts w:ascii="Times New Roman" w:hAnsi="Times New Roman" w:cs="Times New Roman"/>
          <w:sz w:val="24"/>
          <w:szCs w:val="24"/>
        </w:rPr>
        <w:t>company, and its material subsidiaries irrespective of their functional role in the company or ability to have access to unpublished price sensitive information;</w:t>
      </w:r>
    </w:p>
    <w:p w:rsidR="00F54526" w:rsidRPr="006D763D" w:rsidRDefault="00F54526" w:rsidP="00F54526">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6D763D">
        <w:rPr>
          <w:rFonts w:ascii="Times New Roman" w:hAnsi="Times New Roman" w:cs="Times New Roman"/>
          <w:sz w:val="24"/>
          <w:szCs w:val="24"/>
        </w:rPr>
        <w:t>Any other connected person designated by the company in consultation with the Compliance Officer based on their function and role; and</w:t>
      </w:r>
    </w:p>
    <w:p w:rsidR="00F54526" w:rsidRDefault="00F54526" w:rsidP="00F54526">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6D763D">
        <w:rPr>
          <w:rFonts w:ascii="Times New Roman" w:hAnsi="Times New Roman" w:cs="Times New Roman"/>
          <w:sz w:val="24"/>
          <w:szCs w:val="24"/>
        </w:rPr>
        <w:t>Immediate relative of (i) to (x) above.</w:t>
      </w:r>
    </w:p>
    <w:p w:rsidR="00F54526" w:rsidRPr="006D763D" w:rsidRDefault="00F54526" w:rsidP="00F54526">
      <w:pPr>
        <w:autoSpaceDE w:val="0"/>
        <w:autoSpaceDN w:val="0"/>
        <w:adjustRightInd w:val="0"/>
        <w:spacing w:after="0" w:line="240" w:lineRule="auto"/>
        <w:ind w:left="2160"/>
        <w:jc w:val="both"/>
        <w:rPr>
          <w:rFonts w:ascii="Times New Roman" w:hAnsi="Times New Roman" w:cs="Times New Roman"/>
          <w:sz w:val="24"/>
          <w:szCs w:val="24"/>
        </w:rPr>
      </w:pPr>
    </w:p>
    <w:p w:rsidR="00F54526" w:rsidRDefault="00F54526" w:rsidP="00F54526">
      <w:pPr>
        <w:autoSpaceDE w:val="0"/>
        <w:autoSpaceDN w:val="0"/>
        <w:adjustRightInd w:val="0"/>
        <w:spacing w:after="0" w:line="240" w:lineRule="auto"/>
        <w:ind w:left="1080" w:hanging="360"/>
        <w:jc w:val="both"/>
        <w:rPr>
          <w:rFonts w:ascii="Times New Roman" w:hAnsi="Times New Roman" w:cs="Times New Roman"/>
          <w:sz w:val="24"/>
          <w:szCs w:val="24"/>
        </w:rPr>
      </w:pPr>
      <w:r w:rsidRPr="006D763D">
        <w:rPr>
          <w:rFonts w:ascii="Times New Roman" w:hAnsi="Times New Roman" w:cs="Times New Roman"/>
          <w:sz w:val="24"/>
          <w:szCs w:val="24"/>
        </w:rPr>
        <w:t>(j)</w:t>
      </w:r>
      <w:r>
        <w:rPr>
          <w:rFonts w:ascii="Times New Roman" w:hAnsi="Times New Roman" w:cs="Times New Roman"/>
          <w:sz w:val="24"/>
          <w:szCs w:val="24"/>
        </w:rPr>
        <w:t xml:space="preserve"> </w:t>
      </w:r>
      <w:r w:rsidRPr="006D763D">
        <w:rPr>
          <w:rFonts w:ascii="Times New Roman" w:hAnsi="Times New Roman" w:cs="Times New Roman"/>
          <w:b/>
          <w:sz w:val="24"/>
          <w:szCs w:val="24"/>
        </w:rPr>
        <w:t>Director-</w:t>
      </w:r>
      <w:r w:rsidRPr="006D763D">
        <w:rPr>
          <w:rFonts w:ascii="Times New Roman" w:hAnsi="Times New Roman" w:cs="Times New Roman"/>
          <w:sz w:val="24"/>
          <w:szCs w:val="24"/>
        </w:rPr>
        <w:t xml:space="preserve"> means Directors on the Board of </w:t>
      </w:r>
      <w:r w:rsidR="004271EE" w:rsidRPr="0098050C">
        <w:rPr>
          <w:rFonts w:ascii="Times New Roman" w:eastAsia="Times New Roman" w:hAnsi="Times New Roman" w:cs="Times New Roman"/>
          <w:b/>
          <w:color w:val="1C1C1C"/>
          <w:sz w:val="24"/>
          <w:szCs w:val="24"/>
        </w:rPr>
        <w:t>VIJI FINANCE LIMITED</w:t>
      </w:r>
      <w:r w:rsidRPr="006D763D">
        <w:rPr>
          <w:rFonts w:ascii="Times New Roman" w:hAnsi="Times New Roman" w:cs="Times New Roman"/>
          <w:sz w:val="24"/>
          <w:szCs w:val="24"/>
        </w:rPr>
        <w:t xml:space="preserve"> both Executive</w:t>
      </w:r>
      <w:r w:rsidRPr="00F905B0">
        <w:rPr>
          <w:rFonts w:ascii="Times New Roman" w:hAnsi="Times New Roman" w:cs="Times New Roman"/>
          <w:sz w:val="24"/>
          <w:szCs w:val="24"/>
        </w:rPr>
        <w:t xml:space="preserve"> and Non-Executive.</w:t>
      </w:r>
    </w:p>
    <w:p w:rsidR="00F54526" w:rsidRPr="00F905B0" w:rsidRDefault="00F54526" w:rsidP="00F54526">
      <w:pPr>
        <w:autoSpaceDE w:val="0"/>
        <w:autoSpaceDN w:val="0"/>
        <w:adjustRightInd w:val="0"/>
        <w:spacing w:after="0" w:line="240" w:lineRule="auto"/>
        <w:ind w:left="1080" w:hanging="360"/>
        <w:jc w:val="both"/>
        <w:rPr>
          <w:rFonts w:ascii="Times New Roman" w:hAnsi="Times New Roman" w:cs="Times New Roman"/>
          <w:sz w:val="24"/>
          <w:szCs w:val="24"/>
        </w:rPr>
      </w:pPr>
    </w:p>
    <w:p w:rsidR="00F54526" w:rsidRDefault="00F54526" w:rsidP="00F54526">
      <w:pPr>
        <w:autoSpaceDE w:val="0"/>
        <w:autoSpaceDN w:val="0"/>
        <w:adjustRightInd w:val="0"/>
        <w:spacing w:after="0" w:line="240" w:lineRule="auto"/>
        <w:ind w:left="1080" w:hanging="360"/>
        <w:jc w:val="both"/>
        <w:rPr>
          <w:rFonts w:ascii="Times New Roman" w:hAnsi="Times New Roman" w:cs="Times New Roman"/>
          <w:bCs/>
          <w:sz w:val="24"/>
          <w:szCs w:val="24"/>
        </w:rPr>
      </w:pPr>
      <w:r>
        <w:rPr>
          <w:rFonts w:ascii="Times New Roman" w:hAnsi="Times New Roman" w:cs="Times New Roman"/>
          <w:sz w:val="24"/>
          <w:szCs w:val="24"/>
        </w:rPr>
        <w:t>(k</w:t>
      </w:r>
      <w:r w:rsidRPr="00F905B0">
        <w:rPr>
          <w:rFonts w:ascii="Times New Roman" w:hAnsi="Times New Roman" w:cs="Times New Roman"/>
          <w:sz w:val="24"/>
          <w:szCs w:val="24"/>
        </w:rPr>
        <w:t xml:space="preserve">) </w:t>
      </w:r>
      <w:r w:rsidRPr="00F905B0">
        <w:rPr>
          <w:rFonts w:ascii="Times New Roman" w:hAnsi="Times New Roman" w:cs="Times New Roman"/>
          <w:b/>
          <w:sz w:val="24"/>
          <w:szCs w:val="24"/>
        </w:rPr>
        <w:t xml:space="preserve">Employee </w:t>
      </w:r>
      <w:r w:rsidRPr="00F905B0">
        <w:rPr>
          <w:rFonts w:ascii="Times New Roman" w:hAnsi="Times New Roman" w:cs="Times New Roman"/>
          <w:bCs/>
          <w:sz w:val="24"/>
          <w:szCs w:val="24"/>
        </w:rPr>
        <w:t>means every employee of the Company (whether working in India or abroad) including the Directors in the employment of the Company</w:t>
      </w:r>
    </w:p>
    <w:p w:rsidR="00F54526" w:rsidRPr="00F905B0" w:rsidRDefault="00F54526" w:rsidP="00F54526">
      <w:pPr>
        <w:autoSpaceDE w:val="0"/>
        <w:autoSpaceDN w:val="0"/>
        <w:adjustRightInd w:val="0"/>
        <w:spacing w:after="0" w:line="240" w:lineRule="auto"/>
        <w:ind w:left="1080" w:hanging="360"/>
        <w:jc w:val="both"/>
        <w:rPr>
          <w:rFonts w:ascii="Times New Roman" w:hAnsi="Times New Roman" w:cs="Times New Roman"/>
          <w:sz w:val="24"/>
          <w:szCs w:val="24"/>
        </w:rPr>
      </w:pPr>
    </w:p>
    <w:p w:rsidR="00F54526" w:rsidRDefault="00F54526" w:rsidP="00F54526">
      <w:pPr>
        <w:autoSpaceDE w:val="0"/>
        <w:autoSpaceDN w:val="0"/>
        <w:adjustRightInd w:val="0"/>
        <w:spacing w:after="0" w:line="240" w:lineRule="auto"/>
        <w:ind w:left="1080" w:hanging="360"/>
        <w:jc w:val="both"/>
        <w:rPr>
          <w:rFonts w:ascii="Times New Roman" w:hAnsi="Times New Roman" w:cs="Times New Roman"/>
          <w:bCs/>
          <w:sz w:val="24"/>
          <w:szCs w:val="24"/>
        </w:rPr>
      </w:pPr>
      <w:r w:rsidRPr="00F905B0">
        <w:rPr>
          <w:rFonts w:ascii="Times New Roman" w:hAnsi="Times New Roman" w:cs="Times New Roman"/>
          <w:sz w:val="24"/>
          <w:szCs w:val="24"/>
        </w:rPr>
        <w:t>(</w:t>
      </w:r>
      <w:r>
        <w:rPr>
          <w:rFonts w:ascii="Times New Roman" w:hAnsi="Times New Roman" w:cs="Times New Roman"/>
          <w:sz w:val="24"/>
          <w:szCs w:val="24"/>
        </w:rPr>
        <w:t>l</w:t>
      </w:r>
      <w:r w:rsidRPr="00F905B0">
        <w:rPr>
          <w:rFonts w:ascii="Times New Roman" w:hAnsi="Times New Roman" w:cs="Times New Roman"/>
          <w:sz w:val="24"/>
          <w:szCs w:val="24"/>
        </w:rPr>
        <w:t xml:space="preserve">) </w:t>
      </w:r>
      <w:r w:rsidRPr="00F905B0">
        <w:rPr>
          <w:rFonts w:ascii="Times New Roman" w:hAnsi="Times New Roman" w:cs="Times New Roman"/>
          <w:b/>
          <w:bCs/>
          <w:sz w:val="24"/>
          <w:szCs w:val="24"/>
        </w:rPr>
        <w:t xml:space="preserve">Fiduciaries </w:t>
      </w:r>
      <w:r w:rsidRPr="00F905B0">
        <w:rPr>
          <w:rFonts w:ascii="Times New Roman" w:hAnsi="Times New Roman" w:cs="Times New Roman"/>
          <w:bCs/>
          <w:sz w:val="24"/>
          <w:szCs w:val="24"/>
        </w:rPr>
        <w:t>- is referred as Professional firms such as auditors, accountancy firms, law firms, analysts, insolvency professional entities, consultants, banks etc., assisting or advising to</w:t>
      </w:r>
      <w:r w:rsidR="00E9353D">
        <w:rPr>
          <w:rFonts w:ascii="Times New Roman" w:hAnsi="Times New Roman" w:cs="Times New Roman"/>
          <w:bCs/>
          <w:sz w:val="24"/>
          <w:szCs w:val="24"/>
        </w:rPr>
        <w:t xml:space="preserve"> </w:t>
      </w:r>
      <w:r w:rsidR="004271EE" w:rsidRPr="004271EE">
        <w:rPr>
          <w:rFonts w:ascii="Times New Roman" w:hAnsi="Times New Roman" w:cs="Times New Roman"/>
          <w:b/>
          <w:bCs/>
          <w:sz w:val="24"/>
          <w:szCs w:val="24"/>
        </w:rPr>
        <w:t>VFL</w:t>
      </w:r>
      <w:r w:rsidRPr="00F905B0">
        <w:rPr>
          <w:rFonts w:ascii="Times New Roman" w:hAnsi="Times New Roman" w:cs="Times New Roman"/>
          <w:bCs/>
          <w:sz w:val="24"/>
          <w:szCs w:val="24"/>
        </w:rPr>
        <w:t>.</w:t>
      </w:r>
    </w:p>
    <w:p w:rsidR="00F54526" w:rsidRPr="00F905B0" w:rsidRDefault="00F54526" w:rsidP="00F54526">
      <w:pPr>
        <w:autoSpaceDE w:val="0"/>
        <w:autoSpaceDN w:val="0"/>
        <w:adjustRightInd w:val="0"/>
        <w:spacing w:after="0" w:line="240" w:lineRule="auto"/>
        <w:ind w:left="1080" w:hanging="360"/>
        <w:jc w:val="both"/>
        <w:rPr>
          <w:rFonts w:ascii="Times New Roman" w:hAnsi="Times New Roman" w:cs="Times New Roman"/>
          <w:bCs/>
          <w:sz w:val="24"/>
          <w:szCs w:val="24"/>
        </w:rPr>
      </w:pPr>
    </w:p>
    <w:p w:rsidR="00F54526" w:rsidRDefault="00F54526" w:rsidP="00F54526">
      <w:pPr>
        <w:autoSpaceDE w:val="0"/>
        <w:autoSpaceDN w:val="0"/>
        <w:adjustRightInd w:val="0"/>
        <w:spacing w:after="0" w:line="240" w:lineRule="auto"/>
        <w:ind w:left="1080" w:hanging="360"/>
        <w:jc w:val="both"/>
        <w:rPr>
          <w:rFonts w:ascii="Times New Roman" w:hAnsi="Times New Roman" w:cs="Times New Roman"/>
          <w:bCs/>
          <w:sz w:val="24"/>
          <w:szCs w:val="24"/>
          <w:lang w:val="en-IN"/>
        </w:rPr>
      </w:pPr>
      <w:r w:rsidRPr="00F905B0">
        <w:rPr>
          <w:rFonts w:ascii="Times New Roman" w:hAnsi="Times New Roman" w:cs="Times New Roman"/>
          <w:bCs/>
          <w:sz w:val="24"/>
          <w:szCs w:val="24"/>
        </w:rPr>
        <w:t>(</w:t>
      </w:r>
      <w:r>
        <w:rPr>
          <w:rFonts w:ascii="Times New Roman" w:hAnsi="Times New Roman" w:cs="Times New Roman"/>
          <w:bCs/>
          <w:sz w:val="24"/>
          <w:szCs w:val="24"/>
        </w:rPr>
        <w:t>m</w:t>
      </w:r>
      <w:r w:rsidRPr="00F905B0">
        <w:rPr>
          <w:rFonts w:ascii="Times New Roman" w:hAnsi="Times New Roman" w:cs="Times New Roman"/>
          <w:bCs/>
          <w:sz w:val="24"/>
          <w:szCs w:val="24"/>
        </w:rPr>
        <w:t xml:space="preserve">) </w:t>
      </w:r>
      <w:r w:rsidRPr="00F905B0">
        <w:rPr>
          <w:rFonts w:ascii="Times New Roman" w:hAnsi="Times New Roman" w:cs="Times New Roman"/>
          <w:b/>
          <w:bCs/>
          <w:sz w:val="24"/>
          <w:szCs w:val="24"/>
        </w:rPr>
        <w:t xml:space="preserve">Generally available information- </w:t>
      </w:r>
      <w:r w:rsidRPr="00F905B0">
        <w:rPr>
          <w:rFonts w:ascii="Times New Roman" w:hAnsi="Times New Roman" w:cs="Times New Roman"/>
          <w:bCs/>
          <w:sz w:val="24"/>
          <w:szCs w:val="24"/>
        </w:rPr>
        <w:t xml:space="preserve">means information that is accessible to the </w:t>
      </w:r>
      <w:r w:rsidRPr="00F905B0">
        <w:rPr>
          <w:rFonts w:ascii="Times New Roman" w:hAnsi="Times New Roman" w:cs="Times New Roman"/>
          <w:bCs/>
          <w:sz w:val="24"/>
          <w:szCs w:val="24"/>
          <w:lang w:val="en-IN"/>
        </w:rPr>
        <w:t>public on a non-discriminatory basis;</w:t>
      </w:r>
    </w:p>
    <w:p w:rsidR="00F54526" w:rsidRPr="00F905B0" w:rsidRDefault="00F54526" w:rsidP="00F54526">
      <w:pPr>
        <w:autoSpaceDE w:val="0"/>
        <w:autoSpaceDN w:val="0"/>
        <w:adjustRightInd w:val="0"/>
        <w:spacing w:after="0" w:line="240" w:lineRule="auto"/>
        <w:ind w:left="1080" w:hanging="360"/>
        <w:jc w:val="both"/>
        <w:rPr>
          <w:rFonts w:ascii="Times New Roman" w:hAnsi="Times New Roman" w:cs="Times New Roman"/>
          <w:bCs/>
          <w:sz w:val="24"/>
          <w:szCs w:val="24"/>
          <w:lang w:val="en-IN"/>
        </w:rPr>
      </w:pPr>
    </w:p>
    <w:p w:rsidR="00F54526" w:rsidRDefault="00F54526" w:rsidP="00F54526">
      <w:pPr>
        <w:autoSpaceDE w:val="0"/>
        <w:autoSpaceDN w:val="0"/>
        <w:adjustRightInd w:val="0"/>
        <w:spacing w:after="0" w:line="240" w:lineRule="auto"/>
        <w:ind w:left="1080" w:hanging="360"/>
        <w:jc w:val="both"/>
        <w:rPr>
          <w:rFonts w:ascii="Times New Roman" w:hAnsi="Times New Roman" w:cs="Times New Roman"/>
          <w:bCs/>
          <w:sz w:val="24"/>
          <w:szCs w:val="24"/>
        </w:rPr>
      </w:pPr>
      <w:r w:rsidRPr="00F905B0">
        <w:rPr>
          <w:rFonts w:ascii="Times New Roman" w:hAnsi="Times New Roman" w:cs="Times New Roman"/>
          <w:bCs/>
          <w:sz w:val="24"/>
          <w:szCs w:val="24"/>
          <w:lang w:val="en-IN"/>
        </w:rPr>
        <w:t>(</w:t>
      </w:r>
      <w:r>
        <w:rPr>
          <w:rFonts w:ascii="Times New Roman" w:hAnsi="Times New Roman" w:cs="Times New Roman"/>
          <w:bCs/>
          <w:sz w:val="24"/>
          <w:szCs w:val="24"/>
          <w:lang w:val="en-IN"/>
        </w:rPr>
        <w:t>n</w:t>
      </w:r>
      <w:r w:rsidRPr="00F905B0">
        <w:rPr>
          <w:rFonts w:ascii="Times New Roman" w:hAnsi="Times New Roman" w:cs="Times New Roman"/>
          <w:bCs/>
          <w:sz w:val="24"/>
          <w:szCs w:val="24"/>
          <w:lang w:val="en-IN"/>
        </w:rPr>
        <w:t xml:space="preserve">) </w:t>
      </w:r>
      <w:r w:rsidRPr="000014A1">
        <w:rPr>
          <w:rFonts w:ascii="Times New Roman" w:hAnsi="Times New Roman" w:cs="Times New Roman"/>
          <w:b/>
          <w:bCs/>
          <w:sz w:val="24"/>
          <w:szCs w:val="24"/>
        </w:rPr>
        <w:t>I</w:t>
      </w:r>
      <w:r w:rsidRPr="00F905B0">
        <w:rPr>
          <w:rFonts w:ascii="Times New Roman" w:hAnsi="Times New Roman" w:cs="Times New Roman"/>
          <w:b/>
          <w:bCs/>
          <w:sz w:val="24"/>
          <w:szCs w:val="24"/>
        </w:rPr>
        <w:t xml:space="preserve">mmediate relative- </w:t>
      </w:r>
      <w:r w:rsidRPr="00F905B0">
        <w:rPr>
          <w:rFonts w:ascii="Times New Roman" w:hAnsi="Times New Roman" w:cs="Times New Roman"/>
          <w:bCs/>
          <w:sz w:val="24"/>
          <w:szCs w:val="24"/>
        </w:rPr>
        <w:t>means a spouse of a person, and includes parent, sibling, and child of such person or of the spouse, any of whom is either dependent financially on such person, or consults such person in taking decisions relating to trading in securities;</w:t>
      </w:r>
    </w:p>
    <w:p w:rsidR="00F54526" w:rsidRPr="00F905B0" w:rsidRDefault="00F54526" w:rsidP="00F54526">
      <w:pPr>
        <w:autoSpaceDE w:val="0"/>
        <w:autoSpaceDN w:val="0"/>
        <w:adjustRightInd w:val="0"/>
        <w:spacing w:after="0" w:line="240" w:lineRule="auto"/>
        <w:ind w:left="1080" w:hanging="360"/>
        <w:jc w:val="both"/>
        <w:rPr>
          <w:rFonts w:ascii="Times New Roman" w:hAnsi="Times New Roman" w:cs="Times New Roman"/>
          <w:bCs/>
          <w:sz w:val="24"/>
          <w:szCs w:val="24"/>
        </w:rPr>
      </w:pPr>
    </w:p>
    <w:p w:rsidR="009C2894" w:rsidRPr="00F905B0" w:rsidRDefault="00F54526" w:rsidP="00F54526">
      <w:pPr>
        <w:autoSpaceDE w:val="0"/>
        <w:autoSpaceDN w:val="0"/>
        <w:adjustRightInd w:val="0"/>
        <w:spacing w:after="0" w:line="240" w:lineRule="auto"/>
        <w:ind w:left="1080" w:hanging="360"/>
        <w:jc w:val="both"/>
        <w:rPr>
          <w:rFonts w:ascii="Times New Roman" w:hAnsi="Times New Roman" w:cs="Times New Roman"/>
          <w:bCs/>
          <w:sz w:val="24"/>
          <w:szCs w:val="24"/>
        </w:rPr>
      </w:pPr>
      <w:r w:rsidRPr="00F905B0">
        <w:rPr>
          <w:rFonts w:ascii="Times New Roman" w:hAnsi="Times New Roman" w:cs="Times New Roman"/>
          <w:bCs/>
          <w:sz w:val="24"/>
          <w:szCs w:val="24"/>
        </w:rPr>
        <w:t>(</w:t>
      </w:r>
      <w:r>
        <w:rPr>
          <w:rFonts w:ascii="Times New Roman" w:hAnsi="Times New Roman" w:cs="Times New Roman"/>
          <w:bCs/>
          <w:sz w:val="24"/>
          <w:szCs w:val="24"/>
        </w:rPr>
        <w:t>o</w:t>
      </w:r>
      <w:r w:rsidRPr="00F905B0">
        <w:rPr>
          <w:rFonts w:ascii="Times New Roman" w:hAnsi="Times New Roman" w:cs="Times New Roman"/>
          <w:bCs/>
          <w:sz w:val="24"/>
          <w:szCs w:val="24"/>
        </w:rPr>
        <w:t>)</w:t>
      </w:r>
      <w:r>
        <w:rPr>
          <w:rFonts w:ascii="Times New Roman" w:hAnsi="Times New Roman" w:cs="Times New Roman"/>
          <w:bCs/>
          <w:sz w:val="24"/>
          <w:szCs w:val="24"/>
        </w:rPr>
        <w:t xml:space="preserve"> </w:t>
      </w:r>
      <w:r w:rsidRPr="00F905B0">
        <w:rPr>
          <w:rFonts w:ascii="Times New Roman" w:hAnsi="Times New Roman" w:cs="Times New Roman"/>
          <w:b/>
          <w:bCs/>
          <w:sz w:val="24"/>
          <w:szCs w:val="24"/>
        </w:rPr>
        <w:t>Insider-</w:t>
      </w:r>
      <w:r w:rsidRPr="00F905B0">
        <w:rPr>
          <w:rFonts w:ascii="Times New Roman" w:hAnsi="Times New Roman" w:cs="Times New Roman"/>
          <w:bCs/>
          <w:sz w:val="24"/>
          <w:szCs w:val="24"/>
        </w:rPr>
        <w:t xml:space="preserve"> means any person who,</w:t>
      </w:r>
    </w:p>
    <w:p w:rsidR="00F54526" w:rsidRPr="00F905B0" w:rsidRDefault="00F54526" w:rsidP="00F54526">
      <w:pPr>
        <w:numPr>
          <w:ilvl w:val="0"/>
          <w:numId w:val="6"/>
        </w:numPr>
        <w:autoSpaceDE w:val="0"/>
        <w:autoSpaceDN w:val="0"/>
        <w:adjustRightInd w:val="0"/>
        <w:spacing w:after="0" w:line="240" w:lineRule="auto"/>
        <w:jc w:val="both"/>
        <w:rPr>
          <w:rFonts w:ascii="Times New Roman" w:hAnsi="Times New Roman" w:cs="Times New Roman"/>
          <w:bCs/>
          <w:sz w:val="24"/>
          <w:szCs w:val="24"/>
        </w:rPr>
      </w:pPr>
      <w:r w:rsidRPr="00F905B0">
        <w:rPr>
          <w:rFonts w:ascii="Times New Roman" w:hAnsi="Times New Roman" w:cs="Times New Roman"/>
          <w:bCs/>
          <w:sz w:val="24"/>
          <w:szCs w:val="24"/>
        </w:rPr>
        <w:t>a connected person; or</w:t>
      </w:r>
    </w:p>
    <w:p w:rsidR="00F54526" w:rsidRDefault="00F54526" w:rsidP="00F54526">
      <w:pPr>
        <w:numPr>
          <w:ilvl w:val="0"/>
          <w:numId w:val="6"/>
        </w:numPr>
        <w:autoSpaceDE w:val="0"/>
        <w:autoSpaceDN w:val="0"/>
        <w:adjustRightInd w:val="0"/>
        <w:spacing w:after="0" w:line="240" w:lineRule="auto"/>
        <w:jc w:val="both"/>
        <w:rPr>
          <w:rFonts w:ascii="Times New Roman" w:hAnsi="Times New Roman" w:cs="Times New Roman"/>
          <w:bCs/>
          <w:sz w:val="24"/>
          <w:szCs w:val="24"/>
        </w:rPr>
      </w:pPr>
      <w:r w:rsidRPr="00F905B0">
        <w:rPr>
          <w:rFonts w:ascii="Times New Roman" w:hAnsi="Times New Roman" w:cs="Times New Roman"/>
          <w:bCs/>
          <w:sz w:val="24"/>
          <w:szCs w:val="24"/>
        </w:rPr>
        <w:t>in possession of or in receipt of unpublished price sensitive information pursuant to legitimate purpose or having access to unpublished price sensitive information;</w:t>
      </w:r>
    </w:p>
    <w:p w:rsidR="00F54526" w:rsidRPr="00F905B0" w:rsidRDefault="00F54526" w:rsidP="00F54526">
      <w:pPr>
        <w:autoSpaceDE w:val="0"/>
        <w:autoSpaceDN w:val="0"/>
        <w:adjustRightInd w:val="0"/>
        <w:spacing w:after="0" w:line="240" w:lineRule="auto"/>
        <w:ind w:left="1495"/>
        <w:jc w:val="both"/>
        <w:rPr>
          <w:rFonts w:ascii="Times New Roman" w:hAnsi="Times New Roman" w:cs="Times New Roman"/>
          <w:bCs/>
          <w:sz w:val="24"/>
          <w:szCs w:val="24"/>
        </w:rPr>
      </w:pPr>
    </w:p>
    <w:p w:rsidR="00F54526" w:rsidRDefault="00F54526" w:rsidP="00F54526">
      <w:pPr>
        <w:autoSpaceDE w:val="0"/>
        <w:autoSpaceDN w:val="0"/>
        <w:adjustRightInd w:val="0"/>
        <w:spacing w:after="0" w:line="240" w:lineRule="auto"/>
        <w:ind w:left="1134" w:hanging="425"/>
        <w:jc w:val="both"/>
        <w:rPr>
          <w:rFonts w:ascii="Times New Roman" w:hAnsi="Times New Roman" w:cs="Times New Roman"/>
          <w:bCs/>
          <w:sz w:val="24"/>
          <w:szCs w:val="24"/>
        </w:rPr>
      </w:pPr>
      <w:r w:rsidRPr="00F905B0">
        <w:rPr>
          <w:rFonts w:ascii="Times New Roman" w:hAnsi="Times New Roman" w:cs="Times New Roman"/>
          <w:bCs/>
          <w:sz w:val="24"/>
          <w:szCs w:val="24"/>
        </w:rPr>
        <w:t>(</w:t>
      </w:r>
      <w:r>
        <w:rPr>
          <w:rFonts w:ascii="Times New Roman" w:hAnsi="Times New Roman" w:cs="Times New Roman"/>
          <w:bCs/>
          <w:sz w:val="24"/>
          <w:szCs w:val="24"/>
        </w:rPr>
        <w:t>p</w:t>
      </w:r>
      <w:r w:rsidRPr="00F905B0">
        <w:rPr>
          <w:rFonts w:ascii="Times New Roman" w:hAnsi="Times New Roman" w:cs="Times New Roman"/>
          <w:bCs/>
          <w:sz w:val="24"/>
          <w:szCs w:val="24"/>
        </w:rPr>
        <w:t xml:space="preserve">) </w:t>
      </w:r>
      <w:r w:rsidRPr="00F905B0">
        <w:rPr>
          <w:rFonts w:ascii="Times New Roman" w:hAnsi="Times New Roman" w:cs="Times New Roman"/>
          <w:b/>
          <w:bCs/>
          <w:sz w:val="24"/>
          <w:szCs w:val="24"/>
        </w:rPr>
        <w:t>Legitimate Purpose</w:t>
      </w:r>
      <w:r w:rsidRPr="00F905B0">
        <w:rPr>
          <w:rFonts w:ascii="Times New Roman" w:hAnsi="Times New Roman" w:cs="Times New Roman"/>
          <w:bCs/>
          <w:sz w:val="24"/>
          <w:szCs w:val="24"/>
        </w:rPr>
        <w:t>- shall include sharing of unpublished price sensitive information in the ordinary course of business by an insider with partners, collaborators, lenders, customers, suppliers, merchant bankers, legal advisors, auditors, insolvency professionals or other advisors or consultants, provided that such sharing has not been carried out to evade or circumvent the prohibitions of these regulations.</w:t>
      </w:r>
    </w:p>
    <w:p w:rsidR="00F54526" w:rsidRPr="00F905B0" w:rsidRDefault="00F54526" w:rsidP="00F54526">
      <w:pPr>
        <w:autoSpaceDE w:val="0"/>
        <w:autoSpaceDN w:val="0"/>
        <w:adjustRightInd w:val="0"/>
        <w:spacing w:after="0" w:line="240" w:lineRule="auto"/>
        <w:ind w:left="1134" w:hanging="425"/>
        <w:jc w:val="both"/>
        <w:rPr>
          <w:rFonts w:ascii="Times New Roman" w:hAnsi="Times New Roman" w:cs="Times New Roman"/>
          <w:bCs/>
          <w:sz w:val="24"/>
          <w:szCs w:val="24"/>
        </w:rPr>
      </w:pPr>
    </w:p>
    <w:p w:rsidR="00F54526" w:rsidRDefault="00F54526" w:rsidP="00F54526">
      <w:pPr>
        <w:autoSpaceDE w:val="0"/>
        <w:autoSpaceDN w:val="0"/>
        <w:adjustRightInd w:val="0"/>
        <w:spacing w:after="0" w:line="240" w:lineRule="auto"/>
        <w:ind w:left="1134" w:hanging="425"/>
        <w:jc w:val="both"/>
        <w:rPr>
          <w:rFonts w:ascii="Times New Roman" w:hAnsi="Times New Roman" w:cs="Times New Roman"/>
          <w:bCs/>
          <w:sz w:val="24"/>
          <w:szCs w:val="24"/>
        </w:rPr>
      </w:pPr>
      <w:r w:rsidRPr="00F905B0">
        <w:rPr>
          <w:rFonts w:ascii="Times New Roman" w:hAnsi="Times New Roman" w:cs="Times New Roman"/>
          <w:bCs/>
          <w:sz w:val="24"/>
          <w:szCs w:val="24"/>
        </w:rPr>
        <w:t>(</w:t>
      </w:r>
      <w:r>
        <w:rPr>
          <w:rFonts w:ascii="Times New Roman" w:hAnsi="Times New Roman" w:cs="Times New Roman"/>
          <w:bCs/>
          <w:sz w:val="24"/>
          <w:szCs w:val="24"/>
        </w:rPr>
        <w:t>q</w:t>
      </w:r>
      <w:r w:rsidRPr="00F905B0">
        <w:rPr>
          <w:rFonts w:ascii="Times New Roman" w:hAnsi="Times New Roman" w:cs="Times New Roman"/>
          <w:bCs/>
          <w:sz w:val="24"/>
          <w:szCs w:val="24"/>
        </w:rPr>
        <w:t xml:space="preserve">) </w:t>
      </w:r>
      <w:r w:rsidRPr="00F905B0">
        <w:rPr>
          <w:rFonts w:ascii="Times New Roman" w:hAnsi="Times New Roman" w:cs="Times New Roman"/>
          <w:b/>
          <w:bCs/>
          <w:sz w:val="24"/>
          <w:szCs w:val="24"/>
        </w:rPr>
        <w:t xml:space="preserve">Promoter- </w:t>
      </w:r>
      <w:r w:rsidRPr="00F905B0">
        <w:rPr>
          <w:rFonts w:ascii="Times New Roman" w:hAnsi="Times New Roman" w:cs="Times New Roman"/>
          <w:bCs/>
          <w:sz w:val="24"/>
          <w:szCs w:val="24"/>
        </w:rPr>
        <w:t>shall have the meaning assigned to it under the SEBI (Issue of Capital and Disclosure Requirements) Regulations, 2009 or any modification thereof.</w:t>
      </w:r>
    </w:p>
    <w:p w:rsidR="00F54526" w:rsidRPr="00F905B0" w:rsidRDefault="00F54526" w:rsidP="00F54526">
      <w:pPr>
        <w:autoSpaceDE w:val="0"/>
        <w:autoSpaceDN w:val="0"/>
        <w:adjustRightInd w:val="0"/>
        <w:spacing w:after="0" w:line="240" w:lineRule="auto"/>
        <w:ind w:left="1134" w:hanging="425"/>
        <w:jc w:val="both"/>
        <w:rPr>
          <w:rFonts w:ascii="Times New Roman" w:hAnsi="Times New Roman" w:cs="Times New Roman"/>
          <w:bCs/>
          <w:sz w:val="24"/>
          <w:szCs w:val="24"/>
        </w:rPr>
      </w:pPr>
    </w:p>
    <w:p w:rsidR="00F54526" w:rsidRDefault="00F54526" w:rsidP="00F54526">
      <w:pPr>
        <w:autoSpaceDE w:val="0"/>
        <w:autoSpaceDN w:val="0"/>
        <w:adjustRightInd w:val="0"/>
        <w:spacing w:after="0" w:line="240" w:lineRule="auto"/>
        <w:ind w:left="1134" w:hanging="425"/>
        <w:jc w:val="both"/>
        <w:rPr>
          <w:rFonts w:ascii="Times New Roman" w:hAnsi="Times New Roman" w:cs="Times New Roman"/>
          <w:bCs/>
          <w:sz w:val="24"/>
          <w:szCs w:val="24"/>
        </w:rPr>
      </w:pPr>
      <w:r>
        <w:rPr>
          <w:rFonts w:ascii="Times New Roman" w:hAnsi="Times New Roman" w:cs="Times New Roman"/>
          <w:bCs/>
          <w:sz w:val="24"/>
          <w:szCs w:val="24"/>
        </w:rPr>
        <w:t>(r</w:t>
      </w:r>
      <w:r w:rsidRPr="00F905B0">
        <w:rPr>
          <w:rFonts w:ascii="Times New Roman" w:hAnsi="Times New Roman" w:cs="Times New Roman"/>
          <w:bCs/>
          <w:sz w:val="24"/>
          <w:szCs w:val="24"/>
        </w:rPr>
        <w:t>)</w:t>
      </w:r>
      <w:r w:rsidRPr="00F905B0">
        <w:rPr>
          <w:rFonts w:ascii="Times New Roman" w:hAnsi="Times New Roman" w:cs="Times New Roman"/>
          <w:b/>
          <w:bCs/>
          <w:sz w:val="24"/>
          <w:szCs w:val="24"/>
        </w:rPr>
        <w:t xml:space="preserve"> Promoter group</w:t>
      </w:r>
      <w:r w:rsidRPr="00F905B0">
        <w:rPr>
          <w:rFonts w:ascii="Times New Roman" w:hAnsi="Times New Roman" w:cs="Times New Roman"/>
          <w:bCs/>
          <w:sz w:val="24"/>
          <w:szCs w:val="24"/>
        </w:rPr>
        <w:t xml:space="preserve"> shall have the meaning assigned to it under the Securities and Exchange Board of India (Issue of Capital and Disclosure Requirements) Regulations, 2018 or any modification thereof;</w:t>
      </w:r>
    </w:p>
    <w:p w:rsidR="00F54526" w:rsidRPr="00F905B0" w:rsidRDefault="00F54526" w:rsidP="00F54526">
      <w:pPr>
        <w:autoSpaceDE w:val="0"/>
        <w:autoSpaceDN w:val="0"/>
        <w:adjustRightInd w:val="0"/>
        <w:spacing w:after="0" w:line="240" w:lineRule="auto"/>
        <w:ind w:left="1134" w:hanging="425"/>
        <w:jc w:val="both"/>
        <w:rPr>
          <w:rFonts w:ascii="Times New Roman" w:hAnsi="Times New Roman" w:cs="Times New Roman"/>
          <w:bCs/>
          <w:sz w:val="24"/>
          <w:szCs w:val="24"/>
        </w:rPr>
      </w:pPr>
    </w:p>
    <w:p w:rsidR="00F54526" w:rsidRDefault="00F54526" w:rsidP="00F54526">
      <w:pPr>
        <w:autoSpaceDE w:val="0"/>
        <w:autoSpaceDN w:val="0"/>
        <w:adjustRightInd w:val="0"/>
        <w:spacing w:after="0" w:line="24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(s</w:t>
      </w:r>
      <w:r w:rsidRPr="00F905B0">
        <w:rPr>
          <w:rFonts w:ascii="Times New Roman" w:hAnsi="Times New Roman" w:cs="Times New Roman"/>
          <w:bCs/>
          <w:sz w:val="24"/>
          <w:szCs w:val="24"/>
        </w:rPr>
        <w:t xml:space="preserve">) </w:t>
      </w:r>
      <w:r w:rsidRPr="00F905B0">
        <w:rPr>
          <w:rFonts w:ascii="Times New Roman" w:hAnsi="Times New Roman" w:cs="Times New Roman"/>
          <w:b/>
          <w:bCs/>
          <w:sz w:val="24"/>
          <w:szCs w:val="24"/>
        </w:rPr>
        <w:t>Regulation-</w:t>
      </w:r>
      <w:r w:rsidRPr="00F905B0">
        <w:rPr>
          <w:rFonts w:ascii="Times New Roman" w:hAnsi="Times New Roman" w:cs="Times New Roman"/>
          <w:bCs/>
          <w:sz w:val="24"/>
          <w:szCs w:val="24"/>
        </w:rPr>
        <w:t xml:space="preserve"> means Securities and Exchange Board of India (Prohibition of Insider Trading), Regulations 2015 as amended from time to time.</w:t>
      </w:r>
    </w:p>
    <w:p w:rsidR="00F54526" w:rsidRPr="00F905B0" w:rsidRDefault="00F54526" w:rsidP="00F54526">
      <w:pPr>
        <w:autoSpaceDE w:val="0"/>
        <w:autoSpaceDN w:val="0"/>
        <w:adjustRightInd w:val="0"/>
        <w:spacing w:after="0" w:line="240" w:lineRule="auto"/>
        <w:ind w:left="993" w:hanging="284"/>
        <w:jc w:val="both"/>
        <w:rPr>
          <w:rFonts w:ascii="Times New Roman" w:hAnsi="Times New Roman" w:cs="Times New Roman"/>
          <w:bCs/>
          <w:sz w:val="24"/>
          <w:szCs w:val="24"/>
        </w:rPr>
      </w:pPr>
    </w:p>
    <w:p w:rsidR="00F54526" w:rsidRDefault="00F54526" w:rsidP="00F54526">
      <w:pPr>
        <w:autoSpaceDE w:val="0"/>
        <w:autoSpaceDN w:val="0"/>
        <w:adjustRightInd w:val="0"/>
        <w:spacing w:after="0" w:line="24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(t</w:t>
      </w:r>
      <w:r w:rsidRPr="00F905B0">
        <w:rPr>
          <w:rFonts w:ascii="Times New Roman" w:hAnsi="Times New Roman" w:cs="Times New Roman"/>
          <w:bCs/>
          <w:sz w:val="24"/>
          <w:szCs w:val="24"/>
        </w:rPr>
        <w:t xml:space="preserve">) </w:t>
      </w:r>
      <w:r w:rsidRPr="00F905B0">
        <w:rPr>
          <w:rFonts w:ascii="Times New Roman" w:hAnsi="Times New Roman" w:cs="Times New Roman"/>
          <w:b/>
          <w:bCs/>
          <w:sz w:val="24"/>
          <w:szCs w:val="24"/>
        </w:rPr>
        <w:t>Securities-</w:t>
      </w:r>
      <w:r w:rsidRPr="00F905B0">
        <w:rPr>
          <w:rFonts w:ascii="Times New Roman" w:hAnsi="Times New Roman" w:cs="Times New Roman"/>
          <w:bCs/>
          <w:sz w:val="24"/>
          <w:szCs w:val="24"/>
        </w:rPr>
        <w:t xml:space="preserve"> shall mean the </w:t>
      </w:r>
      <w:r w:rsidR="009C2894" w:rsidRPr="009C2894">
        <w:rPr>
          <w:rFonts w:ascii="Times New Roman" w:hAnsi="Times New Roman" w:cs="Times New Roman"/>
          <w:bCs/>
          <w:sz w:val="24"/>
          <w:szCs w:val="24"/>
        </w:rPr>
        <w:t>8</w:t>
      </w:r>
      <w:proofErr w:type="gramStart"/>
      <w:r w:rsidR="009C2894">
        <w:rPr>
          <w:rFonts w:ascii="Times New Roman" w:hAnsi="Times New Roman" w:cs="Times New Roman"/>
          <w:bCs/>
          <w:sz w:val="24"/>
          <w:szCs w:val="24"/>
        </w:rPr>
        <w:t>,</w:t>
      </w:r>
      <w:r w:rsidR="009C2894" w:rsidRPr="009C2894">
        <w:rPr>
          <w:rFonts w:ascii="Times New Roman" w:hAnsi="Times New Roman" w:cs="Times New Roman"/>
          <w:bCs/>
          <w:sz w:val="24"/>
          <w:szCs w:val="24"/>
        </w:rPr>
        <w:t>25</w:t>
      </w:r>
      <w:r w:rsidR="009C2894">
        <w:rPr>
          <w:rFonts w:ascii="Times New Roman" w:hAnsi="Times New Roman" w:cs="Times New Roman"/>
          <w:bCs/>
          <w:sz w:val="24"/>
          <w:szCs w:val="24"/>
        </w:rPr>
        <w:t>,</w:t>
      </w:r>
      <w:r w:rsidR="009C2894" w:rsidRPr="009C2894">
        <w:rPr>
          <w:rFonts w:ascii="Times New Roman" w:hAnsi="Times New Roman" w:cs="Times New Roman"/>
          <w:bCs/>
          <w:sz w:val="24"/>
          <w:szCs w:val="24"/>
        </w:rPr>
        <w:t>00</w:t>
      </w:r>
      <w:r w:rsidR="009C2894">
        <w:rPr>
          <w:rFonts w:ascii="Times New Roman" w:hAnsi="Times New Roman" w:cs="Times New Roman"/>
          <w:bCs/>
          <w:sz w:val="24"/>
          <w:szCs w:val="24"/>
        </w:rPr>
        <w:t>,</w:t>
      </w:r>
      <w:r w:rsidR="009C2894" w:rsidRPr="009C2894">
        <w:rPr>
          <w:rFonts w:ascii="Times New Roman" w:hAnsi="Times New Roman" w:cs="Times New Roman"/>
          <w:bCs/>
          <w:sz w:val="24"/>
          <w:szCs w:val="24"/>
        </w:rPr>
        <w:t>000</w:t>
      </w:r>
      <w:proofErr w:type="gramEnd"/>
      <w:r>
        <w:rPr>
          <w:rFonts w:ascii="Times New Roman" w:hAnsi="Times New Roman" w:cs="Times New Roman"/>
          <w:bCs/>
          <w:sz w:val="24"/>
          <w:szCs w:val="24"/>
        </w:rPr>
        <w:t xml:space="preserve"> </w:t>
      </w:r>
      <w:r w:rsidRPr="00F905B0">
        <w:rPr>
          <w:rFonts w:ascii="Times New Roman" w:hAnsi="Times New Roman" w:cs="Times New Roman"/>
          <w:bCs/>
          <w:sz w:val="24"/>
          <w:szCs w:val="24"/>
        </w:rPr>
        <w:t xml:space="preserve">Equity Shares of Rs. 10/- each of </w:t>
      </w:r>
      <w:r w:rsidR="00667F7B">
        <w:rPr>
          <w:rFonts w:ascii="Times New Roman" w:hAnsi="Times New Roman" w:cs="Times New Roman"/>
          <w:b/>
          <w:bCs/>
          <w:sz w:val="24"/>
          <w:szCs w:val="24"/>
        </w:rPr>
        <w:t>VFL</w:t>
      </w:r>
      <w:r>
        <w:rPr>
          <w:rFonts w:ascii="Times New Roman" w:hAnsi="Times New Roman" w:cs="Times New Roman"/>
          <w:bCs/>
          <w:sz w:val="24"/>
          <w:szCs w:val="24"/>
        </w:rPr>
        <w:t xml:space="preserve"> </w:t>
      </w:r>
      <w:r w:rsidRPr="00F905B0">
        <w:rPr>
          <w:rFonts w:ascii="Times New Roman" w:hAnsi="Times New Roman" w:cs="Times New Roman"/>
          <w:bCs/>
          <w:sz w:val="24"/>
          <w:szCs w:val="24"/>
        </w:rPr>
        <w:t xml:space="preserve">and such other securities of </w:t>
      </w:r>
      <w:r w:rsidR="009C2894" w:rsidRPr="009C2894">
        <w:rPr>
          <w:rFonts w:ascii="Times New Roman" w:hAnsi="Times New Roman" w:cs="Times New Roman"/>
          <w:b/>
          <w:bCs/>
          <w:sz w:val="24"/>
          <w:szCs w:val="24"/>
        </w:rPr>
        <w:t>V</w:t>
      </w:r>
      <w:r w:rsidR="00667F7B">
        <w:rPr>
          <w:rFonts w:ascii="Times New Roman" w:hAnsi="Times New Roman" w:cs="Times New Roman"/>
          <w:b/>
          <w:bCs/>
          <w:sz w:val="24"/>
          <w:szCs w:val="24"/>
        </w:rPr>
        <w:t>FL</w:t>
      </w:r>
      <w:r w:rsidRPr="00F905B0">
        <w:rPr>
          <w:rFonts w:ascii="Times New Roman" w:hAnsi="Times New Roman" w:cs="Times New Roman"/>
          <w:bCs/>
          <w:sz w:val="24"/>
          <w:szCs w:val="24"/>
        </w:rPr>
        <w:t xml:space="preserve"> issued from time to time as may be specified by the Board of </w:t>
      </w:r>
      <w:r w:rsidR="009C2894" w:rsidRPr="009C2894">
        <w:rPr>
          <w:rFonts w:ascii="Times New Roman" w:hAnsi="Times New Roman" w:cs="Times New Roman"/>
          <w:b/>
          <w:bCs/>
          <w:sz w:val="24"/>
          <w:szCs w:val="24"/>
        </w:rPr>
        <w:t>V</w:t>
      </w:r>
      <w:r w:rsidR="00667F7B">
        <w:rPr>
          <w:rFonts w:ascii="Times New Roman" w:hAnsi="Times New Roman" w:cs="Times New Roman"/>
          <w:b/>
          <w:bCs/>
          <w:sz w:val="24"/>
          <w:szCs w:val="24"/>
        </w:rPr>
        <w:t>FL</w:t>
      </w:r>
      <w:r>
        <w:rPr>
          <w:rFonts w:ascii="Times New Roman" w:eastAsia="Times New Roman" w:hAnsi="Times New Roman" w:cs="Times New Roman"/>
          <w:b/>
          <w:color w:val="1C1C1C"/>
          <w:sz w:val="24"/>
          <w:szCs w:val="24"/>
        </w:rPr>
        <w:t>.</w:t>
      </w:r>
    </w:p>
    <w:p w:rsidR="00F54526" w:rsidRPr="00F905B0" w:rsidRDefault="00F54526" w:rsidP="00F54526">
      <w:pPr>
        <w:autoSpaceDE w:val="0"/>
        <w:autoSpaceDN w:val="0"/>
        <w:adjustRightInd w:val="0"/>
        <w:spacing w:after="0" w:line="240" w:lineRule="auto"/>
        <w:ind w:left="993" w:hanging="284"/>
        <w:jc w:val="both"/>
        <w:rPr>
          <w:rFonts w:ascii="Times New Roman" w:hAnsi="Times New Roman" w:cs="Times New Roman"/>
          <w:bCs/>
          <w:sz w:val="24"/>
          <w:szCs w:val="24"/>
        </w:rPr>
      </w:pPr>
    </w:p>
    <w:p w:rsidR="00F54526" w:rsidRDefault="00F54526" w:rsidP="00F54526">
      <w:pPr>
        <w:autoSpaceDE w:val="0"/>
        <w:autoSpaceDN w:val="0"/>
        <w:adjustRightInd w:val="0"/>
        <w:spacing w:after="0" w:line="24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(u</w:t>
      </w:r>
      <w:r w:rsidRPr="00F905B0">
        <w:rPr>
          <w:rFonts w:ascii="Times New Roman" w:hAnsi="Times New Roman" w:cs="Times New Roman"/>
          <w:bCs/>
          <w:sz w:val="24"/>
          <w:szCs w:val="24"/>
        </w:rPr>
        <w:t xml:space="preserve">) </w:t>
      </w:r>
      <w:r w:rsidRPr="00F905B0">
        <w:rPr>
          <w:rFonts w:ascii="Times New Roman" w:hAnsi="Times New Roman" w:cs="Times New Roman"/>
          <w:b/>
          <w:bCs/>
          <w:sz w:val="24"/>
          <w:szCs w:val="24"/>
        </w:rPr>
        <w:t xml:space="preserve">Specified Persons </w:t>
      </w:r>
      <w:r w:rsidRPr="00F905B0">
        <w:rPr>
          <w:rFonts w:ascii="Times New Roman" w:hAnsi="Times New Roman" w:cs="Times New Roman"/>
          <w:bCs/>
          <w:sz w:val="24"/>
          <w:szCs w:val="24"/>
        </w:rPr>
        <w:t>means all Directors, Employees and Connected Persons of the Company (including all Designated Persons)</w:t>
      </w:r>
    </w:p>
    <w:p w:rsidR="00F54526" w:rsidRPr="00F905B0" w:rsidRDefault="00F54526" w:rsidP="00F54526">
      <w:pPr>
        <w:autoSpaceDE w:val="0"/>
        <w:autoSpaceDN w:val="0"/>
        <w:adjustRightInd w:val="0"/>
        <w:spacing w:after="0" w:line="240" w:lineRule="auto"/>
        <w:ind w:left="993" w:hanging="284"/>
        <w:jc w:val="both"/>
        <w:rPr>
          <w:rFonts w:ascii="Times New Roman" w:hAnsi="Times New Roman" w:cs="Times New Roman"/>
          <w:bCs/>
          <w:sz w:val="24"/>
          <w:szCs w:val="24"/>
        </w:rPr>
      </w:pPr>
    </w:p>
    <w:p w:rsidR="00F54526" w:rsidRDefault="00F54526" w:rsidP="00F54526">
      <w:pPr>
        <w:autoSpaceDE w:val="0"/>
        <w:autoSpaceDN w:val="0"/>
        <w:adjustRightInd w:val="0"/>
        <w:spacing w:after="0" w:line="24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(v</w:t>
      </w:r>
      <w:r w:rsidRPr="00F905B0">
        <w:rPr>
          <w:rFonts w:ascii="Times New Roman" w:hAnsi="Times New Roman" w:cs="Times New Roman"/>
          <w:bCs/>
          <w:sz w:val="24"/>
          <w:szCs w:val="24"/>
        </w:rPr>
        <w:t>)</w:t>
      </w:r>
      <w:r w:rsidRPr="00F905B0">
        <w:rPr>
          <w:rFonts w:ascii="Times New Roman" w:hAnsi="Times New Roman" w:cs="Times New Roman"/>
          <w:b/>
          <w:bCs/>
          <w:sz w:val="24"/>
          <w:szCs w:val="24"/>
        </w:rPr>
        <w:t>The Company-</w:t>
      </w:r>
      <w:r w:rsidRPr="00F905B0">
        <w:rPr>
          <w:rFonts w:ascii="Times New Roman" w:hAnsi="Times New Roman" w:cs="Times New Roman"/>
          <w:bCs/>
          <w:sz w:val="24"/>
          <w:szCs w:val="24"/>
        </w:rPr>
        <w:t xml:space="preserve"> means </w:t>
      </w:r>
      <w:proofErr w:type="gramStart"/>
      <w:r>
        <w:rPr>
          <w:rFonts w:ascii="Times New Roman" w:hAnsi="Times New Roman" w:cs="Times New Roman"/>
          <w:bCs/>
          <w:sz w:val="24"/>
          <w:szCs w:val="24"/>
        </w:rPr>
        <w:t>"</w:t>
      </w:r>
      <w:r w:rsidR="009C2894" w:rsidRPr="009C2894">
        <w:rPr>
          <w:rFonts w:ascii="Times New Roman" w:eastAsia="Times New Roman" w:hAnsi="Times New Roman" w:cs="Times New Roman"/>
          <w:b/>
          <w:color w:val="1C1C1C"/>
          <w:sz w:val="24"/>
          <w:szCs w:val="24"/>
        </w:rPr>
        <w:t xml:space="preserve"> </w:t>
      </w:r>
      <w:r w:rsidR="009C2894" w:rsidRPr="0098050C">
        <w:rPr>
          <w:rFonts w:ascii="Times New Roman" w:eastAsia="Times New Roman" w:hAnsi="Times New Roman" w:cs="Times New Roman"/>
          <w:b/>
          <w:color w:val="1C1C1C"/>
          <w:sz w:val="24"/>
          <w:szCs w:val="24"/>
        </w:rPr>
        <w:t>VIJI</w:t>
      </w:r>
      <w:proofErr w:type="gramEnd"/>
      <w:r w:rsidR="009C2894" w:rsidRPr="0098050C">
        <w:rPr>
          <w:rFonts w:ascii="Times New Roman" w:eastAsia="Times New Roman" w:hAnsi="Times New Roman" w:cs="Times New Roman"/>
          <w:b/>
          <w:color w:val="1C1C1C"/>
          <w:sz w:val="24"/>
          <w:szCs w:val="24"/>
        </w:rPr>
        <w:t xml:space="preserve"> FINANCE LIMITED</w:t>
      </w:r>
      <w:r w:rsidR="009C2894">
        <w:rPr>
          <w:rFonts w:ascii="Times New Roman" w:eastAsia="Times New Roman" w:hAnsi="Times New Roman" w:cs="Times New Roman"/>
          <w:b/>
          <w:color w:val="1C1C1C"/>
          <w:sz w:val="24"/>
          <w:szCs w:val="24"/>
        </w:rPr>
        <w:t xml:space="preserve"> </w:t>
      </w:r>
      <w:r>
        <w:rPr>
          <w:rFonts w:ascii="Times New Roman" w:eastAsia="Times New Roman" w:hAnsi="Times New Roman" w:cs="Times New Roman"/>
          <w:b/>
          <w:color w:val="1C1C1C"/>
          <w:sz w:val="24"/>
          <w:szCs w:val="24"/>
        </w:rPr>
        <w:t>"</w:t>
      </w:r>
      <w:r w:rsidR="00E9353D">
        <w:rPr>
          <w:rFonts w:ascii="Times New Roman" w:eastAsia="Times New Roman" w:hAnsi="Times New Roman" w:cs="Times New Roman"/>
          <w:b/>
          <w:color w:val="1C1C1C"/>
          <w:sz w:val="24"/>
          <w:szCs w:val="24"/>
        </w:rPr>
        <w:t xml:space="preserve"> (</w:t>
      </w:r>
      <w:r w:rsidR="009C2894" w:rsidRPr="009C2894">
        <w:rPr>
          <w:rFonts w:ascii="Times New Roman" w:hAnsi="Times New Roman" w:cs="Times New Roman"/>
          <w:b/>
          <w:bCs/>
          <w:sz w:val="24"/>
          <w:szCs w:val="24"/>
        </w:rPr>
        <w:t>V</w:t>
      </w:r>
      <w:r w:rsidR="00667F7B">
        <w:rPr>
          <w:rFonts w:ascii="Times New Roman" w:hAnsi="Times New Roman" w:cs="Times New Roman"/>
          <w:b/>
          <w:bCs/>
          <w:sz w:val="24"/>
          <w:szCs w:val="24"/>
        </w:rPr>
        <w:t>FL</w:t>
      </w:r>
      <w:r w:rsidR="00E9353D">
        <w:rPr>
          <w:rFonts w:ascii="Times New Roman" w:eastAsia="Times New Roman" w:hAnsi="Times New Roman" w:cs="Times New Roman"/>
          <w:b/>
          <w:color w:val="1C1C1C"/>
          <w:sz w:val="24"/>
          <w:szCs w:val="24"/>
        </w:rPr>
        <w:t>)</w:t>
      </w:r>
    </w:p>
    <w:p w:rsidR="00F54526" w:rsidRPr="00F905B0" w:rsidRDefault="00F54526" w:rsidP="00F54526">
      <w:pPr>
        <w:autoSpaceDE w:val="0"/>
        <w:autoSpaceDN w:val="0"/>
        <w:adjustRightInd w:val="0"/>
        <w:spacing w:after="0" w:line="240" w:lineRule="auto"/>
        <w:ind w:left="993" w:hanging="284"/>
        <w:jc w:val="both"/>
        <w:rPr>
          <w:rFonts w:ascii="Times New Roman" w:hAnsi="Times New Roman" w:cs="Times New Roman"/>
          <w:bCs/>
          <w:sz w:val="24"/>
          <w:szCs w:val="24"/>
        </w:rPr>
      </w:pPr>
    </w:p>
    <w:p w:rsidR="00F54526" w:rsidRDefault="00F54526" w:rsidP="00F54526">
      <w:pPr>
        <w:autoSpaceDE w:val="0"/>
        <w:autoSpaceDN w:val="0"/>
        <w:adjustRightInd w:val="0"/>
        <w:spacing w:after="0" w:line="24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(w</w:t>
      </w:r>
      <w:r w:rsidRPr="00F905B0">
        <w:rPr>
          <w:rFonts w:ascii="Times New Roman" w:hAnsi="Times New Roman" w:cs="Times New Roman"/>
          <w:bCs/>
          <w:sz w:val="24"/>
          <w:szCs w:val="24"/>
        </w:rPr>
        <w:t xml:space="preserve">) </w:t>
      </w:r>
      <w:r w:rsidRPr="00F905B0">
        <w:rPr>
          <w:rFonts w:ascii="Times New Roman" w:hAnsi="Times New Roman" w:cs="Times New Roman"/>
          <w:b/>
          <w:bCs/>
          <w:sz w:val="24"/>
          <w:szCs w:val="24"/>
        </w:rPr>
        <w:t>Trading-</w:t>
      </w:r>
      <w:r w:rsidRPr="00F905B0">
        <w:rPr>
          <w:rFonts w:ascii="Times New Roman" w:hAnsi="Times New Roman" w:cs="Times New Roman"/>
          <w:bCs/>
          <w:sz w:val="24"/>
          <w:szCs w:val="24"/>
        </w:rPr>
        <w:t xml:space="preserve"> means and includes subscribing, buying, selling or agreeing to subscribe, buy, sell or deal in any securities and “ trade” shall be construed accordingly.</w:t>
      </w:r>
    </w:p>
    <w:p w:rsidR="00F54526" w:rsidRDefault="00F54526" w:rsidP="00F54526">
      <w:pPr>
        <w:autoSpaceDE w:val="0"/>
        <w:autoSpaceDN w:val="0"/>
        <w:adjustRightInd w:val="0"/>
        <w:spacing w:after="0" w:line="240" w:lineRule="auto"/>
        <w:ind w:left="993" w:hanging="284"/>
        <w:jc w:val="both"/>
        <w:rPr>
          <w:rFonts w:ascii="Times New Roman" w:hAnsi="Times New Roman" w:cs="Times New Roman"/>
          <w:bCs/>
          <w:sz w:val="24"/>
          <w:szCs w:val="24"/>
        </w:rPr>
      </w:pPr>
    </w:p>
    <w:p w:rsidR="00F54526" w:rsidRDefault="00F54526" w:rsidP="00F54526">
      <w:pPr>
        <w:autoSpaceDE w:val="0"/>
        <w:autoSpaceDN w:val="0"/>
        <w:adjustRightInd w:val="0"/>
        <w:spacing w:after="0" w:line="240" w:lineRule="auto"/>
        <w:ind w:left="720" w:hanging="90"/>
        <w:jc w:val="both"/>
        <w:rPr>
          <w:rFonts w:ascii="Times New Roman" w:eastAsia="Times New Roman" w:hAnsi="Times New Roman" w:cs="Times New Roman"/>
          <w:sz w:val="24"/>
          <w:szCs w:val="24"/>
        </w:rPr>
      </w:pPr>
      <w:r w:rsidRPr="00260C0A">
        <w:rPr>
          <w:rFonts w:ascii="Times New Roman" w:eastAsia="Times New Roman" w:hAnsi="Times New Roman" w:cs="Times New Roman"/>
          <w:sz w:val="24"/>
          <w:szCs w:val="24"/>
        </w:rPr>
        <w:t xml:space="preserve">(x) </w:t>
      </w:r>
      <w:r w:rsidRPr="00260C0A">
        <w:rPr>
          <w:rFonts w:ascii="Times New Roman" w:eastAsia="Times New Roman" w:hAnsi="Times New Roman" w:cs="Times New Roman"/>
          <w:b/>
          <w:sz w:val="24"/>
          <w:szCs w:val="24"/>
        </w:rPr>
        <w:t>“Investor Protection and Education Fund”</w:t>
      </w:r>
      <w:r w:rsidRPr="00260C0A">
        <w:rPr>
          <w:rFonts w:ascii="Times New Roman" w:eastAsia="Times New Roman" w:hAnsi="Times New Roman" w:cs="Times New Roman"/>
          <w:sz w:val="24"/>
          <w:szCs w:val="24"/>
        </w:rPr>
        <w:t xml:space="preserve"> -means the Investor Protection and Education Fund created by the Board under section 11 of the Act; </w:t>
      </w:r>
    </w:p>
    <w:p w:rsidR="00F54526" w:rsidRPr="00260C0A" w:rsidRDefault="00F54526" w:rsidP="00F54526">
      <w:pPr>
        <w:autoSpaceDE w:val="0"/>
        <w:autoSpaceDN w:val="0"/>
        <w:adjustRightInd w:val="0"/>
        <w:spacing w:after="0" w:line="240" w:lineRule="auto"/>
        <w:ind w:left="720" w:hanging="90"/>
        <w:jc w:val="both"/>
        <w:rPr>
          <w:rFonts w:ascii="Times New Roman" w:eastAsia="Times New Roman" w:hAnsi="Times New Roman" w:cs="Times New Roman"/>
          <w:sz w:val="24"/>
          <w:szCs w:val="24"/>
        </w:rPr>
      </w:pPr>
    </w:p>
    <w:p w:rsidR="00F54526" w:rsidRDefault="00F54526" w:rsidP="00F54526">
      <w:pPr>
        <w:autoSpaceDE w:val="0"/>
        <w:autoSpaceDN w:val="0"/>
        <w:adjustRightInd w:val="0"/>
        <w:spacing w:after="0" w:line="240" w:lineRule="auto"/>
        <w:ind w:left="720" w:hanging="90"/>
        <w:jc w:val="both"/>
        <w:rPr>
          <w:rFonts w:ascii="Times New Roman" w:eastAsia="Times New Roman" w:hAnsi="Times New Roman" w:cs="Times New Roman"/>
          <w:sz w:val="24"/>
          <w:szCs w:val="24"/>
        </w:rPr>
      </w:pPr>
      <w:r w:rsidRPr="00260C0A">
        <w:rPr>
          <w:rFonts w:ascii="Times New Roman" w:eastAsia="Times New Roman" w:hAnsi="Times New Roman" w:cs="Times New Roman"/>
          <w:sz w:val="24"/>
          <w:szCs w:val="24"/>
        </w:rPr>
        <w:t xml:space="preserve">(y) </w:t>
      </w:r>
      <w:r w:rsidRPr="00260C0A">
        <w:rPr>
          <w:rFonts w:ascii="Times New Roman" w:eastAsia="Times New Roman" w:hAnsi="Times New Roman" w:cs="Times New Roman"/>
          <w:b/>
          <w:sz w:val="24"/>
          <w:szCs w:val="24"/>
        </w:rPr>
        <w:t>“Key Managerial personnel”</w:t>
      </w:r>
      <w:r w:rsidRPr="00260C0A">
        <w:rPr>
          <w:rFonts w:ascii="Times New Roman" w:eastAsia="Times New Roman" w:hAnsi="Times New Roman" w:cs="Times New Roman"/>
          <w:sz w:val="24"/>
          <w:szCs w:val="24"/>
        </w:rPr>
        <w:t xml:space="preserve"> – means persons as defined in sec</w:t>
      </w:r>
      <w:r w:rsidR="009C2894">
        <w:rPr>
          <w:rFonts w:ascii="Times New Roman" w:eastAsia="Times New Roman" w:hAnsi="Times New Roman" w:cs="Times New Roman"/>
          <w:sz w:val="24"/>
          <w:szCs w:val="24"/>
        </w:rPr>
        <w:t>t</w:t>
      </w:r>
      <w:r w:rsidRPr="00260C0A">
        <w:rPr>
          <w:rFonts w:ascii="Times New Roman" w:eastAsia="Times New Roman" w:hAnsi="Times New Roman" w:cs="Times New Roman"/>
          <w:sz w:val="24"/>
          <w:szCs w:val="24"/>
        </w:rPr>
        <w:t xml:space="preserve">ion 2(51) of the companies Act, 2013; </w:t>
      </w:r>
    </w:p>
    <w:p w:rsidR="00F54526" w:rsidRPr="00260C0A" w:rsidRDefault="00F54526" w:rsidP="00F54526">
      <w:pPr>
        <w:autoSpaceDE w:val="0"/>
        <w:autoSpaceDN w:val="0"/>
        <w:adjustRightInd w:val="0"/>
        <w:spacing w:after="0" w:line="240" w:lineRule="auto"/>
        <w:ind w:left="720" w:hanging="90"/>
        <w:jc w:val="both"/>
        <w:rPr>
          <w:rFonts w:ascii="Times New Roman" w:eastAsia="Times New Roman" w:hAnsi="Times New Roman" w:cs="Times New Roman"/>
          <w:sz w:val="24"/>
          <w:szCs w:val="24"/>
        </w:rPr>
      </w:pPr>
    </w:p>
    <w:p w:rsidR="00F54526" w:rsidRDefault="00F54526" w:rsidP="00F54526">
      <w:pPr>
        <w:autoSpaceDE w:val="0"/>
        <w:autoSpaceDN w:val="0"/>
        <w:adjustRightInd w:val="0"/>
        <w:spacing w:after="0" w:line="240" w:lineRule="auto"/>
        <w:ind w:left="993" w:hanging="284"/>
        <w:jc w:val="both"/>
        <w:rPr>
          <w:rFonts w:ascii="Times New Roman" w:hAnsi="Times New Roman" w:cs="Times New Roman"/>
          <w:bCs/>
          <w:sz w:val="24"/>
          <w:szCs w:val="24"/>
        </w:rPr>
      </w:pPr>
    </w:p>
    <w:p w:rsidR="00F54526" w:rsidRDefault="00F54526" w:rsidP="00F54526">
      <w:pPr>
        <w:autoSpaceDE w:val="0"/>
        <w:autoSpaceDN w:val="0"/>
        <w:adjustRightInd w:val="0"/>
        <w:spacing w:after="0" w:line="24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w:t>
      </w:r>
      <w:proofErr w:type="spellStart"/>
      <w:proofErr w:type="gramStart"/>
      <w:r>
        <w:rPr>
          <w:rFonts w:ascii="Times New Roman" w:hAnsi="Times New Roman" w:cs="Times New Roman"/>
          <w:bCs/>
          <w:sz w:val="24"/>
          <w:szCs w:val="24"/>
        </w:rPr>
        <w:t>aa</w:t>
      </w:r>
      <w:proofErr w:type="spellEnd"/>
      <w:proofErr w:type="gramEnd"/>
      <w:r>
        <w:rPr>
          <w:rFonts w:ascii="Times New Roman" w:hAnsi="Times New Roman" w:cs="Times New Roman"/>
          <w:bCs/>
          <w:sz w:val="24"/>
          <w:szCs w:val="24"/>
        </w:rPr>
        <w:t>)</w:t>
      </w:r>
      <w:r w:rsidRPr="00F905B0">
        <w:rPr>
          <w:rFonts w:ascii="Times New Roman" w:hAnsi="Times New Roman" w:cs="Times New Roman"/>
          <w:bCs/>
          <w:sz w:val="24"/>
          <w:szCs w:val="24"/>
        </w:rPr>
        <w:t xml:space="preserve"> T</w:t>
      </w:r>
      <w:r w:rsidRPr="00F905B0">
        <w:rPr>
          <w:rFonts w:ascii="Times New Roman" w:hAnsi="Times New Roman" w:cs="Times New Roman"/>
          <w:b/>
          <w:bCs/>
          <w:sz w:val="24"/>
          <w:szCs w:val="24"/>
        </w:rPr>
        <w:t>rading day-</w:t>
      </w:r>
      <w:r w:rsidRPr="00F905B0">
        <w:rPr>
          <w:rFonts w:ascii="Times New Roman" w:hAnsi="Times New Roman" w:cs="Times New Roman"/>
          <w:bCs/>
          <w:sz w:val="24"/>
          <w:szCs w:val="24"/>
        </w:rPr>
        <w:t xml:space="preserve"> means a day on which the recognized stock exchanges are open for trading;</w:t>
      </w:r>
    </w:p>
    <w:p w:rsidR="00F54526" w:rsidRPr="00F905B0" w:rsidRDefault="00F54526" w:rsidP="00F54526">
      <w:pPr>
        <w:autoSpaceDE w:val="0"/>
        <w:autoSpaceDN w:val="0"/>
        <w:adjustRightInd w:val="0"/>
        <w:spacing w:after="0" w:line="240" w:lineRule="auto"/>
        <w:ind w:left="993" w:hanging="284"/>
        <w:jc w:val="both"/>
        <w:rPr>
          <w:rFonts w:ascii="Times New Roman" w:hAnsi="Times New Roman" w:cs="Times New Roman"/>
          <w:bCs/>
          <w:sz w:val="24"/>
          <w:szCs w:val="24"/>
        </w:rPr>
      </w:pPr>
    </w:p>
    <w:p w:rsidR="00F54526" w:rsidRPr="00F905B0" w:rsidRDefault="00F54526" w:rsidP="00F54526">
      <w:pPr>
        <w:autoSpaceDE w:val="0"/>
        <w:autoSpaceDN w:val="0"/>
        <w:adjustRightInd w:val="0"/>
        <w:spacing w:after="0" w:line="240" w:lineRule="auto"/>
        <w:ind w:left="993" w:hanging="284"/>
        <w:jc w:val="both"/>
        <w:rPr>
          <w:rFonts w:ascii="Times New Roman" w:hAnsi="Times New Roman" w:cs="Times New Roman"/>
          <w:bCs/>
          <w:sz w:val="24"/>
          <w:szCs w:val="24"/>
        </w:rPr>
      </w:pPr>
    </w:p>
    <w:p w:rsidR="00F54526" w:rsidRPr="00F905B0" w:rsidRDefault="00F54526" w:rsidP="00F54526">
      <w:pPr>
        <w:autoSpaceDE w:val="0"/>
        <w:autoSpaceDN w:val="0"/>
        <w:adjustRightInd w:val="0"/>
        <w:spacing w:after="0" w:line="24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(bb</w:t>
      </w:r>
      <w:r w:rsidRPr="00F905B0">
        <w:rPr>
          <w:rFonts w:ascii="Times New Roman" w:hAnsi="Times New Roman" w:cs="Times New Roman"/>
          <w:bCs/>
          <w:sz w:val="24"/>
          <w:szCs w:val="24"/>
        </w:rPr>
        <w:t xml:space="preserve">) </w:t>
      </w:r>
      <w:r w:rsidRPr="00F905B0">
        <w:rPr>
          <w:rFonts w:ascii="Times New Roman" w:eastAsia="Times New Roman" w:hAnsi="Times New Roman" w:cs="Times New Roman"/>
          <w:b/>
          <w:color w:val="1C1C1C"/>
          <w:sz w:val="24"/>
          <w:szCs w:val="24"/>
        </w:rPr>
        <w:t>unpublished price sensitive information-</w:t>
      </w:r>
      <w:r w:rsidRPr="00F905B0">
        <w:rPr>
          <w:rFonts w:ascii="Times New Roman" w:eastAsia="Times New Roman" w:hAnsi="Times New Roman" w:cs="Times New Roman"/>
          <w:color w:val="1C1C1C"/>
          <w:sz w:val="24"/>
          <w:szCs w:val="24"/>
        </w:rPr>
        <w:t>means any information, relating to a company or its securities, directly or indirectly, that is not generally available which upon becoming generally available, is likely to materially affect the price of the securities and shall, ordinarily including but not restricted to, information relating to the following: –</w:t>
      </w:r>
    </w:p>
    <w:p w:rsidR="00F54526" w:rsidRPr="00F905B0" w:rsidRDefault="00F54526" w:rsidP="00F54526">
      <w:pPr>
        <w:numPr>
          <w:ilvl w:val="0"/>
          <w:numId w:val="7"/>
        </w:numPr>
        <w:autoSpaceDE w:val="0"/>
        <w:autoSpaceDN w:val="0"/>
        <w:adjustRightInd w:val="0"/>
        <w:spacing w:after="0" w:line="240" w:lineRule="auto"/>
        <w:ind w:left="1134" w:hanging="283"/>
        <w:jc w:val="both"/>
        <w:rPr>
          <w:rFonts w:ascii="Times New Roman" w:eastAsia="Times New Roman" w:hAnsi="Times New Roman" w:cs="Times New Roman"/>
          <w:color w:val="1C1C1C"/>
          <w:sz w:val="24"/>
          <w:szCs w:val="24"/>
        </w:rPr>
      </w:pPr>
      <w:r w:rsidRPr="00F905B0">
        <w:rPr>
          <w:rFonts w:ascii="Times New Roman" w:eastAsia="Times New Roman" w:hAnsi="Times New Roman" w:cs="Times New Roman"/>
          <w:color w:val="1C1C1C"/>
          <w:sz w:val="24"/>
          <w:szCs w:val="24"/>
        </w:rPr>
        <w:t>financial results;</w:t>
      </w:r>
    </w:p>
    <w:p w:rsidR="00F54526" w:rsidRPr="00F905B0" w:rsidRDefault="00F54526" w:rsidP="00F54526">
      <w:pPr>
        <w:numPr>
          <w:ilvl w:val="0"/>
          <w:numId w:val="7"/>
        </w:numPr>
        <w:autoSpaceDE w:val="0"/>
        <w:autoSpaceDN w:val="0"/>
        <w:adjustRightInd w:val="0"/>
        <w:spacing w:after="0" w:line="240" w:lineRule="auto"/>
        <w:ind w:left="1134" w:hanging="283"/>
        <w:jc w:val="both"/>
        <w:rPr>
          <w:rFonts w:ascii="Times New Roman" w:eastAsia="Times New Roman" w:hAnsi="Times New Roman" w:cs="Times New Roman"/>
          <w:color w:val="1C1C1C"/>
          <w:sz w:val="24"/>
          <w:szCs w:val="24"/>
        </w:rPr>
      </w:pPr>
      <w:r w:rsidRPr="00F905B0">
        <w:rPr>
          <w:rFonts w:ascii="Times New Roman" w:eastAsia="Times New Roman" w:hAnsi="Times New Roman" w:cs="Times New Roman"/>
          <w:color w:val="1C1C1C"/>
          <w:sz w:val="24"/>
          <w:szCs w:val="24"/>
        </w:rPr>
        <w:t>dividends;</w:t>
      </w:r>
    </w:p>
    <w:p w:rsidR="00F54526" w:rsidRPr="00F905B0" w:rsidRDefault="00F54526" w:rsidP="00F54526">
      <w:pPr>
        <w:numPr>
          <w:ilvl w:val="0"/>
          <w:numId w:val="7"/>
        </w:numPr>
        <w:autoSpaceDE w:val="0"/>
        <w:autoSpaceDN w:val="0"/>
        <w:adjustRightInd w:val="0"/>
        <w:spacing w:after="0" w:line="240" w:lineRule="auto"/>
        <w:ind w:left="1134" w:hanging="283"/>
        <w:jc w:val="both"/>
        <w:rPr>
          <w:rFonts w:ascii="Times New Roman" w:eastAsia="Times New Roman" w:hAnsi="Times New Roman" w:cs="Times New Roman"/>
          <w:color w:val="1C1C1C"/>
          <w:sz w:val="24"/>
          <w:szCs w:val="24"/>
        </w:rPr>
      </w:pPr>
      <w:r w:rsidRPr="00F905B0">
        <w:rPr>
          <w:rFonts w:ascii="Times New Roman" w:eastAsia="Times New Roman" w:hAnsi="Times New Roman" w:cs="Times New Roman"/>
          <w:color w:val="1C1C1C"/>
          <w:sz w:val="24"/>
          <w:szCs w:val="24"/>
        </w:rPr>
        <w:t>change in capital structure;</w:t>
      </w:r>
    </w:p>
    <w:p w:rsidR="00F54526" w:rsidRPr="00F905B0" w:rsidRDefault="00F54526" w:rsidP="00F54526">
      <w:pPr>
        <w:numPr>
          <w:ilvl w:val="0"/>
          <w:numId w:val="7"/>
        </w:numPr>
        <w:autoSpaceDE w:val="0"/>
        <w:autoSpaceDN w:val="0"/>
        <w:adjustRightInd w:val="0"/>
        <w:spacing w:after="0" w:line="240" w:lineRule="auto"/>
        <w:ind w:left="1134" w:hanging="283"/>
        <w:jc w:val="both"/>
        <w:rPr>
          <w:rFonts w:ascii="Times New Roman" w:eastAsia="Times New Roman" w:hAnsi="Times New Roman" w:cs="Times New Roman"/>
          <w:color w:val="1C1C1C"/>
          <w:sz w:val="24"/>
          <w:szCs w:val="24"/>
        </w:rPr>
      </w:pPr>
      <w:r w:rsidRPr="00F905B0">
        <w:rPr>
          <w:rFonts w:ascii="Times New Roman" w:eastAsia="Times New Roman" w:hAnsi="Times New Roman" w:cs="Times New Roman"/>
          <w:color w:val="1C1C1C"/>
          <w:sz w:val="24"/>
          <w:szCs w:val="24"/>
        </w:rPr>
        <w:t>mergers, de-mergers, acquisitions, delisting, disposals and expansion of business and such other transactions;</w:t>
      </w:r>
    </w:p>
    <w:p w:rsidR="00F54526" w:rsidRDefault="00F54526" w:rsidP="00F54526">
      <w:pPr>
        <w:numPr>
          <w:ilvl w:val="0"/>
          <w:numId w:val="7"/>
        </w:numPr>
        <w:autoSpaceDE w:val="0"/>
        <w:autoSpaceDN w:val="0"/>
        <w:adjustRightInd w:val="0"/>
        <w:spacing w:after="0" w:line="240" w:lineRule="auto"/>
        <w:ind w:left="1134" w:hanging="283"/>
        <w:jc w:val="both"/>
        <w:rPr>
          <w:rFonts w:ascii="Times New Roman" w:eastAsia="Times New Roman" w:hAnsi="Times New Roman" w:cs="Times New Roman"/>
          <w:color w:val="1C1C1C"/>
          <w:sz w:val="24"/>
          <w:szCs w:val="24"/>
        </w:rPr>
      </w:pPr>
      <w:r w:rsidRPr="00F905B0">
        <w:rPr>
          <w:rFonts w:ascii="Times New Roman" w:eastAsia="Times New Roman" w:hAnsi="Times New Roman" w:cs="Times New Roman"/>
          <w:color w:val="1C1C1C"/>
          <w:sz w:val="24"/>
          <w:szCs w:val="24"/>
        </w:rPr>
        <w:t>changes in key managerial personnel; and</w:t>
      </w:r>
    </w:p>
    <w:p w:rsidR="00F54526" w:rsidRDefault="00F54526" w:rsidP="00F54526">
      <w:pPr>
        <w:autoSpaceDE w:val="0"/>
        <w:autoSpaceDN w:val="0"/>
        <w:adjustRightInd w:val="0"/>
        <w:spacing w:after="0" w:line="240" w:lineRule="auto"/>
        <w:ind w:left="426"/>
        <w:jc w:val="both"/>
        <w:rPr>
          <w:rFonts w:ascii="Times New Roman" w:eastAsia="Times New Roman" w:hAnsi="Times New Roman" w:cs="Times New Roman"/>
          <w:color w:val="1C1C1C"/>
          <w:sz w:val="24"/>
          <w:szCs w:val="24"/>
          <w:lang w:val="en-IN"/>
        </w:rPr>
      </w:pPr>
    </w:p>
    <w:p w:rsidR="00F54526" w:rsidRPr="00F905B0" w:rsidRDefault="00F54526" w:rsidP="00F54526">
      <w:pPr>
        <w:autoSpaceDE w:val="0"/>
        <w:autoSpaceDN w:val="0"/>
        <w:adjustRightInd w:val="0"/>
        <w:spacing w:after="0" w:line="240" w:lineRule="auto"/>
        <w:ind w:left="426"/>
        <w:jc w:val="both"/>
        <w:rPr>
          <w:rFonts w:ascii="Times New Roman" w:eastAsia="Times New Roman" w:hAnsi="Times New Roman" w:cs="Times New Roman"/>
          <w:color w:val="1C1C1C"/>
          <w:sz w:val="24"/>
          <w:szCs w:val="24"/>
          <w:lang w:val="en-IN"/>
        </w:rPr>
      </w:pPr>
      <w:r w:rsidRPr="00F905B0">
        <w:rPr>
          <w:rFonts w:ascii="Times New Roman" w:eastAsia="Times New Roman" w:hAnsi="Times New Roman" w:cs="Times New Roman"/>
          <w:color w:val="1C1C1C"/>
          <w:sz w:val="24"/>
          <w:szCs w:val="24"/>
          <w:lang w:val="en-IN"/>
        </w:rPr>
        <w:t>Words and expressions used and not defined in these regulations but defined in the Securities and Exchange Board of India Act, 1992 (15 of 1992), the Securities Contracts (Regulation) Act, 1956 (42 of 1956), the Depositories Act, 1996 (22 of 1996) or the Companies Act, 2013 (18 of 2013) and rules and regulations made there under shall have the meanings respectively assigned to them in those legislation.</w:t>
      </w:r>
    </w:p>
    <w:p w:rsidR="00FE1C9F" w:rsidRDefault="00FE1C9F" w:rsidP="00013272">
      <w:pPr>
        <w:autoSpaceDE w:val="0"/>
        <w:autoSpaceDN w:val="0"/>
        <w:adjustRightInd w:val="0"/>
        <w:spacing w:after="0" w:line="240" w:lineRule="auto"/>
        <w:ind w:firstLine="720"/>
        <w:jc w:val="both"/>
        <w:rPr>
          <w:rFonts w:ascii="Times New Roman" w:hAnsi="Times New Roman" w:cs="Times New Roman"/>
          <w:b/>
          <w:sz w:val="24"/>
          <w:szCs w:val="24"/>
        </w:rPr>
      </w:pPr>
    </w:p>
    <w:p w:rsidR="009C2894" w:rsidRDefault="009C2894" w:rsidP="00013272">
      <w:pPr>
        <w:autoSpaceDE w:val="0"/>
        <w:autoSpaceDN w:val="0"/>
        <w:adjustRightInd w:val="0"/>
        <w:spacing w:after="0" w:line="240" w:lineRule="auto"/>
        <w:ind w:firstLine="720"/>
        <w:jc w:val="both"/>
        <w:rPr>
          <w:rFonts w:ascii="Times New Roman" w:hAnsi="Times New Roman" w:cs="Times New Roman"/>
          <w:b/>
          <w:sz w:val="24"/>
          <w:szCs w:val="24"/>
        </w:rPr>
      </w:pPr>
    </w:p>
    <w:p w:rsidR="009C2894" w:rsidRDefault="009C2894" w:rsidP="00013272">
      <w:pPr>
        <w:autoSpaceDE w:val="0"/>
        <w:autoSpaceDN w:val="0"/>
        <w:adjustRightInd w:val="0"/>
        <w:spacing w:after="0" w:line="240" w:lineRule="auto"/>
        <w:ind w:firstLine="720"/>
        <w:jc w:val="both"/>
        <w:rPr>
          <w:rFonts w:ascii="Times New Roman" w:hAnsi="Times New Roman" w:cs="Times New Roman"/>
          <w:b/>
          <w:sz w:val="24"/>
          <w:szCs w:val="24"/>
        </w:rPr>
      </w:pPr>
    </w:p>
    <w:p w:rsidR="009C2894" w:rsidRDefault="009C2894" w:rsidP="00013272">
      <w:pPr>
        <w:autoSpaceDE w:val="0"/>
        <w:autoSpaceDN w:val="0"/>
        <w:adjustRightInd w:val="0"/>
        <w:spacing w:after="0" w:line="240" w:lineRule="auto"/>
        <w:ind w:firstLine="720"/>
        <w:jc w:val="both"/>
        <w:rPr>
          <w:rFonts w:ascii="Times New Roman" w:hAnsi="Times New Roman" w:cs="Times New Roman"/>
          <w:b/>
          <w:sz w:val="24"/>
          <w:szCs w:val="24"/>
        </w:rPr>
      </w:pPr>
    </w:p>
    <w:p w:rsidR="009C2894" w:rsidRPr="00F905B0" w:rsidRDefault="009C2894" w:rsidP="00013272">
      <w:pPr>
        <w:autoSpaceDE w:val="0"/>
        <w:autoSpaceDN w:val="0"/>
        <w:adjustRightInd w:val="0"/>
        <w:spacing w:after="0" w:line="240" w:lineRule="auto"/>
        <w:ind w:firstLine="720"/>
        <w:jc w:val="both"/>
        <w:rPr>
          <w:rFonts w:ascii="Times New Roman" w:hAnsi="Times New Roman" w:cs="Times New Roman"/>
          <w:b/>
          <w:sz w:val="24"/>
          <w:szCs w:val="24"/>
        </w:rPr>
      </w:pPr>
    </w:p>
    <w:p w:rsidR="00384AA0" w:rsidRPr="00F905B0" w:rsidRDefault="00384AA0" w:rsidP="00013272">
      <w:pPr>
        <w:autoSpaceDE w:val="0"/>
        <w:autoSpaceDN w:val="0"/>
        <w:adjustRightInd w:val="0"/>
        <w:spacing w:after="0" w:line="240" w:lineRule="auto"/>
        <w:ind w:firstLine="720"/>
        <w:jc w:val="both"/>
        <w:rPr>
          <w:rFonts w:ascii="Times New Roman" w:hAnsi="Times New Roman" w:cs="Times New Roman"/>
          <w:b/>
          <w:sz w:val="24"/>
          <w:szCs w:val="24"/>
        </w:rPr>
      </w:pPr>
      <w:r w:rsidRPr="00F905B0">
        <w:rPr>
          <w:rFonts w:ascii="Times New Roman" w:hAnsi="Times New Roman" w:cs="Times New Roman"/>
          <w:b/>
          <w:sz w:val="24"/>
          <w:szCs w:val="24"/>
        </w:rPr>
        <w:lastRenderedPageBreak/>
        <w:t>4. CODE</w:t>
      </w:r>
    </w:p>
    <w:p w:rsidR="00384AA0" w:rsidRPr="00F905B0" w:rsidRDefault="00384AA0" w:rsidP="00013272">
      <w:pPr>
        <w:autoSpaceDE w:val="0"/>
        <w:autoSpaceDN w:val="0"/>
        <w:adjustRightInd w:val="0"/>
        <w:spacing w:after="0" w:line="240" w:lineRule="auto"/>
        <w:ind w:firstLine="720"/>
        <w:jc w:val="both"/>
        <w:rPr>
          <w:rFonts w:ascii="Times New Roman" w:hAnsi="Times New Roman" w:cs="Times New Roman"/>
          <w:b/>
          <w:bCs/>
          <w:sz w:val="24"/>
          <w:szCs w:val="24"/>
        </w:rPr>
      </w:pPr>
      <w:r w:rsidRPr="00F905B0">
        <w:rPr>
          <w:rFonts w:ascii="Times New Roman" w:hAnsi="Times New Roman" w:cs="Times New Roman"/>
          <w:sz w:val="24"/>
          <w:szCs w:val="24"/>
        </w:rPr>
        <w:t xml:space="preserve">1. </w:t>
      </w:r>
      <w:r w:rsidR="004E19A1" w:rsidRPr="00F905B0">
        <w:rPr>
          <w:rFonts w:ascii="Times New Roman" w:hAnsi="Times New Roman" w:cs="Times New Roman"/>
          <w:b/>
          <w:bCs/>
          <w:sz w:val="24"/>
          <w:szCs w:val="24"/>
        </w:rPr>
        <w:t>COMPLIANCE OFFICER-APPOINTMENT AND DUTIES</w:t>
      </w:r>
    </w:p>
    <w:p w:rsidR="00CF3461" w:rsidRPr="00F905B0" w:rsidRDefault="00CF3461" w:rsidP="00CF3461">
      <w:pPr>
        <w:autoSpaceDE w:val="0"/>
        <w:autoSpaceDN w:val="0"/>
        <w:adjustRightInd w:val="0"/>
        <w:spacing w:after="0" w:line="240" w:lineRule="auto"/>
        <w:ind w:left="1080" w:hanging="360"/>
        <w:jc w:val="both"/>
        <w:rPr>
          <w:rFonts w:ascii="Times New Roman" w:hAnsi="Times New Roman" w:cs="Times New Roman"/>
          <w:sz w:val="24"/>
          <w:szCs w:val="24"/>
          <w:lang w:val="en-IN"/>
        </w:rPr>
      </w:pPr>
      <w:r w:rsidRPr="00F905B0">
        <w:rPr>
          <w:rFonts w:ascii="Times New Roman" w:hAnsi="Times New Roman" w:cs="Times New Roman"/>
          <w:sz w:val="24"/>
          <w:szCs w:val="24"/>
          <w:lang w:val="en-IN"/>
        </w:rPr>
        <w:t xml:space="preserve">1.1 The </w:t>
      </w:r>
      <w:r w:rsidR="006C5DA9">
        <w:rPr>
          <w:rFonts w:ascii="Times New Roman" w:hAnsi="Times New Roman" w:cs="Times New Roman"/>
          <w:sz w:val="24"/>
          <w:szCs w:val="24"/>
          <w:lang w:val="en-IN"/>
        </w:rPr>
        <w:t>Company secretary shall be com</w:t>
      </w:r>
      <w:r w:rsidRPr="00F905B0">
        <w:rPr>
          <w:rFonts w:ascii="Times New Roman" w:hAnsi="Times New Roman" w:cs="Times New Roman"/>
          <w:sz w:val="24"/>
          <w:szCs w:val="24"/>
          <w:lang w:val="en-IN"/>
        </w:rPr>
        <w:t>pliance Officer to ensure compliance and for effective implementation of the Regulations and also this Code across the Company.</w:t>
      </w:r>
    </w:p>
    <w:p w:rsidR="00CF3461" w:rsidRPr="00F905B0" w:rsidRDefault="00CF3461" w:rsidP="00CF3461">
      <w:pPr>
        <w:autoSpaceDE w:val="0"/>
        <w:autoSpaceDN w:val="0"/>
        <w:adjustRightInd w:val="0"/>
        <w:spacing w:after="0" w:line="240" w:lineRule="auto"/>
        <w:ind w:left="1080" w:hanging="360"/>
        <w:jc w:val="both"/>
        <w:rPr>
          <w:rFonts w:ascii="Times New Roman" w:hAnsi="Times New Roman" w:cs="Times New Roman"/>
          <w:sz w:val="24"/>
          <w:szCs w:val="24"/>
          <w:lang w:val="en-IN"/>
        </w:rPr>
      </w:pPr>
      <w:r w:rsidRPr="00F905B0">
        <w:rPr>
          <w:rFonts w:ascii="Times New Roman" w:hAnsi="Times New Roman" w:cs="Times New Roman"/>
          <w:sz w:val="24"/>
          <w:szCs w:val="24"/>
          <w:lang w:val="en-IN"/>
        </w:rPr>
        <w:t>1.2 The Compliance Officer shall report to the Board of the Company</w:t>
      </w:r>
      <w:r w:rsidR="006C5DA9">
        <w:rPr>
          <w:rFonts w:ascii="Times New Roman" w:hAnsi="Times New Roman" w:cs="Times New Roman"/>
          <w:sz w:val="24"/>
          <w:szCs w:val="24"/>
          <w:lang w:val="en-IN"/>
        </w:rPr>
        <w:t xml:space="preserve"> and shall also report to chairperson of audit committee</w:t>
      </w:r>
      <w:r w:rsidRPr="00F905B0">
        <w:rPr>
          <w:rFonts w:ascii="Times New Roman" w:hAnsi="Times New Roman" w:cs="Times New Roman"/>
          <w:sz w:val="24"/>
          <w:szCs w:val="24"/>
          <w:lang w:val="en-IN"/>
        </w:rPr>
        <w:t>.</w:t>
      </w:r>
    </w:p>
    <w:p w:rsidR="00CF3461" w:rsidRPr="00F905B0" w:rsidRDefault="00CF3461" w:rsidP="00CF3461">
      <w:pPr>
        <w:autoSpaceDE w:val="0"/>
        <w:autoSpaceDN w:val="0"/>
        <w:adjustRightInd w:val="0"/>
        <w:spacing w:after="0" w:line="240" w:lineRule="auto"/>
        <w:ind w:left="1080" w:hanging="360"/>
        <w:jc w:val="both"/>
        <w:rPr>
          <w:rFonts w:ascii="Times New Roman" w:hAnsi="Times New Roman" w:cs="Times New Roman"/>
          <w:sz w:val="24"/>
          <w:szCs w:val="24"/>
          <w:lang w:val="en-IN"/>
        </w:rPr>
      </w:pPr>
      <w:r w:rsidRPr="00F905B0">
        <w:rPr>
          <w:rFonts w:ascii="Times New Roman" w:hAnsi="Times New Roman" w:cs="Times New Roman"/>
          <w:sz w:val="24"/>
          <w:szCs w:val="24"/>
          <w:lang w:val="en-IN"/>
        </w:rPr>
        <w:t xml:space="preserve">1.3 In order to discharge his/her functions </w:t>
      </w:r>
      <w:proofErr w:type="gramStart"/>
      <w:r w:rsidRPr="00F905B0">
        <w:rPr>
          <w:rFonts w:ascii="Times New Roman" w:hAnsi="Times New Roman" w:cs="Times New Roman"/>
          <w:sz w:val="24"/>
          <w:szCs w:val="24"/>
          <w:lang w:val="en-IN"/>
        </w:rPr>
        <w:t>effectively,</w:t>
      </w:r>
      <w:proofErr w:type="gramEnd"/>
      <w:r w:rsidRPr="00F905B0">
        <w:rPr>
          <w:rFonts w:ascii="Times New Roman" w:hAnsi="Times New Roman" w:cs="Times New Roman"/>
          <w:sz w:val="24"/>
          <w:szCs w:val="24"/>
          <w:lang w:val="en-IN"/>
        </w:rPr>
        <w:t xml:space="preserve"> the Compliance Officer shall be adequately empowered and provided with adequate manpower and infrastructure to effectively discharge his/her function. In the performance of his/her duties, the Compliance Officer shall have access to all information and documents relating to the Securities of the Company.</w:t>
      </w:r>
    </w:p>
    <w:p w:rsidR="00CF3461" w:rsidRPr="00F905B0" w:rsidRDefault="00CF3461" w:rsidP="00CF3461">
      <w:pPr>
        <w:autoSpaceDE w:val="0"/>
        <w:autoSpaceDN w:val="0"/>
        <w:adjustRightInd w:val="0"/>
        <w:spacing w:after="0" w:line="240" w:lineRule="auto"/>
        <w:ind w:left="1080" w:hanging="360"/>
        <w:jc w:val="both"/>
        <w:rPr>
          <w:rFonts w:ascii="Times New Roman" w:hAnsi="Times New Roman" w:cs="Times New Roman"/>
          <w:sz w:val="24"/>
          <w:szCs w:val="24"/>
          <w:lang w:val="en-IN"/>
        </w:rPr>
      </w:pPr>
      <w:r w:rsidRPr="00F905B0">
        <w:rPr>
          <w:rFonts w:ascii="Times New Roman" w:hAnsi="Times New Roman" w:cs="Times New Roman"/>
          <w:sz w:val="24"/>
          <w:szCs w:val="24"/>
          <w:lang w:val="en-IN"/>
        </w:rPr>
        <w:t>1.5 The Compliance Officer shall act as the focal point for dealings with SEBI in connection with all matters relating to the compliance and effective implementation of the Regulations and this Code.</w:t>
      </w:r>
    </w:p>
    <w:p w:rsidR="00CF3461" w:rsidRPr="00F905B0" w:rsidRDefault="00CF3461" w:rsidP="00CF3461">
      <w:pPr>
        <w:autoSpaceDE w:val="0"/>
        <w:autoSpaceDN w:val="0"/>
        <w:adjustRightInd w:val="0"/>
        <w:spacing w:after="0" w:line="240" w:lineRule="auto"/>
        <w:ind w:left="1080" w:hanging="360"/>
        <w:jc w:val="both"/>
        <w:rPr>
          <w:rFonts w:ascii="Times New Roman" w:hAnsi="Times New Roman" w:cs="Times New Roman"/>
          <w:sz w:val="24"/>
          <w:szCs w:val="24"/>
          <w:lang w:val="en-IN"/>
        </w:rPr>
      </w:pPr>
      <w:r w:rsidRPr="00F905B0">
        <w:rPr>
          <w:rFonts w:ascii="Times New Roman" w:hAnsi="Times New Roman" w:cs="Times New Roman"/>
          <w:sz w:val="24"/>
          <w:szCs w:val="24"/>
          <w:lang w:val="en-IN"/>
        </w:rPr>
        <w:t>1.6 The Compliance Officer shall be responsible for:</w:t>
      </w:r>
    </w:p>
    <w:p w:rsidR="00CF3461" w:rsidRPr="00F905B0" w:rsidRDefault="00CF3461" w:rsidP="00CF3461">
      <w:pPr>
        <w:numPr>
          <w:ilvl w:val="0"/>
          <w:numId w:val="8"/>
        </w:numPr>
        <w:autoSpaceDE w:val="0"/>
        <w:autoSpaceDN w:val="0"/>
        <w:adjustRightInd w:val="0"/>
        <w:spacing w:after="0" w:line="240" w:lineRule="auto"/>
        <w:jc w:val="both"/>
        <w:rPr>
          <w:rFonts w:ascii="Times New Roman" w:hAnsi="Times New Roman" w:cs="Times New Roman"/>
          <w:sz w:val="24"/>
          <w:szCs w:val="24"/>
          <w:lang w:val="en-IN"/>
        </w:rPr>
      </w:pPr>
      <w:proofErr w:type="gramStart"/>
      <w:r w:rsidRPr="00F905B0">
        <w:rPr>
          <w:rFonts w:ascii="Times New Roman" w:hAnsi="Times New Roman" w:cs="Times New Roman"/>
          <w:sz w:val="24"/>
          <w:szCs w:val="24"/>
          <w:lang w:val="en-IN"/>
        </w:rPr>
        <w:t>setting</w:t>
      </w:r>
      <w:proofErr w:type="gramEnd"/>
      <w:r w:rsidRPr="00F905B0">
        <w:rPr>
          <w:rFonts w:ascii="Times New Roman" w:hAnsi="Times New Roman" w:cs="Times New Roman"/>
          <w:sz w:val="24"/>
          <w:szCs w:val="24"/>
          <w:lang w:val="en-IN"/>
        </w:rPr>
        <w:t xml:space="preserve"> forth policies in relation to the implementation of the Code and the Regulations in consultation with the Board/Audit Committee.</w:t>
      </w:r>
    </w:p>
    <w:p w:rsidR="00CF3461" w:rsidRPr="00F905B0" w:rsidRDefault="00CF3461" w:rsidP="00CF3461">
      <w:pPr>
        <w:numPr>
          <w:ilvl w:val="0"/>
          <w:numId w:val="8"/>
        </w:numPr>
        <w:autoSpaceDE w:val="0"/>
        <w:autoSpaceDN w:val="0"/>
        <w:adjustRightInd w:val="0"/>
        <w:spacing w:after="0" w:line="240" w:lineRule="auto"/>
        <w:jc w:val="both"/>
        <w:rPr>
          <w:rFonts w:ascii="Times New Roman" w:hAnsi="Times New Roman" w:cs="Times New Roman"/>
          <w:sz w:val="24"/>
          <w:szCs w:val="24"/>
          <w:lang w:val="en-IN"/>
        </w:rPr>
      </w:pPr>
      <w:proofErr w:type="gramStart"/>
      <w:r w:rsidRPr="00F905B0">
        <w:rPr>
          <w:rFonts w:ascii="Times New Roman" w:hAnsi="Times New Roman" w:cs="Times New Roman"/>
          <w:sz w:val="24"/>
          <w:szCs w:val="24"/>
          <w:lang w:val="en-IN"/>
        </w:rPr>
        <w:t>prescribing</w:t>
      </w:r>
      <w:proofErr w:type="gramEnd"/>
      <w:r w:rsidRPr="00F905B0">
        <w:rPr>
          <w:rFonts w:ascii="Times New Roman" w:hAnsi="Times New Roman" w:cs="Times New Roman"/>
          <w:sz w:val="24"/>
          <w:szCs w:val="24"/>
          <w:lang w:val="en-IN"/>
        </w:rPr>
        <w:t xml:space="preserve"> procedures for various activities referred to in the Code.</w:t>
      </w:r>
    </w:p>
    <w:p w:rsidR="00CF3461" w:rsidRPr="00F905B0" w:rsidRDefault="00CF3461" w:rsidP="00CF3461">
      <w:pPr>
        <w:numPr>
          <w:ilvl w:val="0"/>
          <w:numId w:val="8"/>
        </w:numPr>
        <w:autoSpaceDE w:val="0"/>
        <w:autoSpaceDN w:val="0"/>
        <w:adjustRightInd w:val="0"/>
        <w:spacing w:after="0" w:line="240" w:lineRule="auto"/>
        <w:jc w:val="both"/>
        <w:rPr>
          <w:rFonts w:ascii="Times New Roman" w:hAnsi="Times New Roman" w:cs="Times New Roman"/>
          <w:sz w:val="24"/>
          <w:szCs w:val="24"/>
          <w:lang w:val="en-IN"/>
        </w:rPr>
      </w:pPr>
      <w:proofErr w:type="gramStart"/>
      <w:r w:rsidRPr="00F905B0">
        <w:rPr>
          <w:rFonts w:ascii="Times New Roman" w:hAnsi="Times New Roman" w:cs="Times New Roman"/>
          <w:sz w:val="24"/>
          <w:szCs w:val="24"/>
          <w:lang w:val="en-IN"/>
        </w:rPr>
        <w:t>compliance</w:t>
      </w:r>
      <w:proofErr w:type="gramEnd"/>
      <w:r w:rsidRPr="00F905B0">
        <w:rPr>
          <w:rFonts w:ascii="Times New Roman" w:hAnsi="Times New Roman" w:cs="Times New Roman"/>
          <w:sz w:val="24"/>
          <w:szCs w:val="24"/>
          <w:lang w:val="en-IN"/>
        </w:rPr>
        <w:t xml:space="preserve"> with the policies and procedures referred hereinabove.</w:t>
      </w:r>
    </w:p>
    <w:p w:rsidR="00CF3461" w:rsidRPr="00F905B0" w:rsidRDefault="00CF3461" w:rsidP="00CF3461">
      <w:pPr>
        <w:numPr>
          <w:ilvl w:val="0"/>
          <w:numId w:val="8"/>
        </w:numPr>
        <w:autoSpaceDE w:val="0"/>
        <w:autoSpaceDN w:val="0"/>
        <w:adjustRightInd w:val="0"/>
        <w:spacing w:after="0" w:line="240" w:lineRule="auto"/>
        <w:jc w:val="both"/>
        <w:rPr>
          <w:rFonts w:ascii="Times New Roman" w:hAnsi="Times New Roman" w:cs="Times New Roman"/>
          <w:sz w:val="24"/>
          <w:szCs w:val="24"/>
          <w:lang w:val="en-IN"/>
        </w:rPr>
      </w:pPr>
      <w:proofErr w:type="gramStart"/>
      <w:r w:rsidRPr="00F905B0">
        <w:rPr>
          <w:rFonts w:ascii="Times New Roman" w:hAnsi="Times New Roman" w:cs="Times New Roman"/>
          <w:sz w:val="24"/>
          <w:szCs w:val="24"/>
          <w:lang w:val="en-IN"/>
        </w:rPr>
        <w:t>monitoring</w:t>
      </w:r>
      <w:proofErr w:type="gramEnd"/>
      <w:r w:rsidRPr="00F905B0">
        <w:rPr>
          <w:rFonts w:ascii="Times New Roman" w:hAnsi="Times New Roman" w:cs="Times New Roman"/>
          <w:sz w:val="24"/>
          <w:szCs w:val="24"/>
          <w:lang w:val="en-IN"/>
        </w:rPr>
        <w:t xml:space="preserve"> adherence to the rules for the preservation of UPSI.</w:t>
      </w:r>
    </w:p>
    <w:p w:rsidR="00CF3461" w:rsidRPr="00F905B0" w:rsidRDefault="00CF3461" w:rsidP="00CF3461">
      <w:pPr>
        <w:numPr>
          <w:ilvl w:val="0"/>
          <w:numId w:val="8"/>
        </w:numPr>
        <w:autoSpaceDE w:val="0"/>
        <w:autoSpaceDN w:val="0"/>
        <w:adjustRightInd w:val="0"/>
        <w:spacing w:after="0" w:line="240" w:lineRule="auto"/>
        <w:jc w:val="both"/>
        <w:rPr>
          <w:rFonts w:ascii="Times New Roman" w:hAnsi="Times New Roman" w:cs="Times New Roman"/>
          <w:sz w:val="24"/>
          <w:szCs w:val="24"/>
          <w:lang w:val="en-IN"/>
        </w:rPr>
      </w:pPr>
      <w:r w:rsidRPr="00F905B0">
        <w:rPr>
          <w:rFonts w:ascii="Times New Roman" w:hAnsi="Times New Roman" w:cs="Times New Roman"/>
          <w:sz w:val="24"/>
          <w:szCs w:val="24"/>
          <w:lang w:val="en-IN"/>
        </w:rPr>
        <w:t>grant of pre-trading approvals to the Designated Persons for trading in the Company‘s Securities by them / their Immediate Relatives and monitoring of such trading</w:t>
      </w:r>
    </w:p>
    <w:p w:rsidR="00CF3461" w:rsidRPr="00F905B0" w:rsidRDefault="00CF3461" w:rsidP="00CF3461">
      <w:pPr>
        <w:numPr>
          <w:ilvl w:val="0"/>
          <w:numId w:val="8"/>
        </w:numPr>
        <w:autoSpaceDE w:val="0"/>
        <w:autoSpaceDN w:val="0"/>
        <w:adjustRightInd w:val="0"/>
        <w:spacing w:after="0" w:line="240" w:lineRule="auto"/>
        <w:jc w:val="both"/>
        <w:rPr>
          <w:rFonts w:ascii="Times New Roman" w:hAnsi="Times New Roman" w:cs="Times New Roman"/>
          <w:sz w:val="24"/>
          <w:szCs w:val="24"/>
          <w:lang w:val="en-IN"/>
        </w:rPr>
      </w:pPr>
      <w:proofErr w:type="gramStart"/>
      <w:r w:rsidRPr="00F905B0">
        <w:rPr>
          <w:rFonts w:ascii="Times New Roman" w:hAnsi="Times New Roman" w:cs="Times New Roman"/>
          <w:sz w:val="24"/>
          <w:szCs w:val="24"/>
          <w:lang w:val="en-IN"/>
        </w:rPr>
        <w:t>implementation</w:t>
      </w:r>
      <w:proofErr w:type="gramEnd"/>
      <w:r w:rsidRPr="00F905B0">
        <w:rPr>
          <w:rFonts w:ascii="Times New Roman" w:hAnsi="Times New Roman" w:cs="Times New Roman"/>
          <w:sz w:val="24"/>
          <w:szCs w:val="24"/>
          <w:lang w:val="en-IN"/>
        </w:rPr>
        <w:t xml:space="preserve"> of this Code under the general supervision of the Audit Committee and the overall supervision of the Board of the Company.</w:t>
      </w:r>
    </w:p>
    <w:p w:rsidR="00CF3461" w:rsidRPr="00F905B0" w:rsidRDefault="00CF3461" w:rsidP="00CF3461">
      <w:pPr>
        <w:numPr>
          <w:ilvl w:val="0"/>
          <w:numId w:val="8"/>
        </w:numPr>
        <w:autoSpaceDE w:val="0"/>
        <w:autoSpaceDN w:val="0"/>
        <w:adjustRightInd w:val="0"/>
        <w:spacing w:after="0" w:line="240" w:lineRule="auto"/>
        <w:jc w:val="both"/>
        <w:rPr>
          <w:rFonts w:ascii="Times New Roman" w:hAnsi="Times New Roman" w:cs="Times New Roman"/>
          <w:sz w:val="24"/>
          <w:szCs w:val="24"/>
          <w:lang w:val="en-IN"/>
        </w:rPr>
      </w:pPr>
      <w:proofErr w:type="gramStart"/>
      <w:r w:rsidRPr="00F905B0">
        <w:rPr>
          <w:rFonts w:ascii="Times New Roman" w:hAnsi="Times New Roman" w:cs="Times New Roman"/>
          <w:sz w:val="24"/>
          <w:szCs w:val="24"/>
          <w:lang w:val="en-IN"/>
        </w:rPr>
        <w:t>the</w:t>
      </w:r>
      <w:proofErr w:type="gramEnd"/>
      <w:r w:rsidRPr="00F905B0">
        <w:rPr>
          <w:rFonts w:ascii="Times New Roman" w:hAnsi="Times New Roman" w:cs="Times New Roman"/>
          <w:sz w:val="24"/>
          <w:szCs w:val="24"/>
          <w:lang w:val="en-IN"/>
        </w:rPr>
        <w:t xml:space="preserve"> Compliance Officer shall maintain a record (either manual or in electronic form) of the Designated Persons and their Immediate Relatives and changes thereto from time-to-time.</w:t>
      </w:r>
    </w:p>
    <w:p w:rsidR="00CF3461" w:rsidRPr="00F905B0" w:rsidRDefault="00CF3461" w:rsidP="00CF3461">
      <w:pPr>
        <w:numPr>
          <w:ilvl w:val="0"/>
          <w:numId w:val="8"/>
        </w:numPr>
        <w:autoSpaceDE w:val="0"/>
        <w:autoSpaceDN w:val="0"/>
        <w:adjustRightInd w:val="0"/>
        <w:spacing w:after="0" w:line="240" w:lineRule="auto"/>
        <w:jc w:val="both"/>
        <w:rPr>
          <w:rFonts w:ascii="Times New Roman" w:hAnsi="Times New Roman" w:cs="Times New Roman"/>
          <w:sz w:val="24"/>
          <w:szCs w:val="24"/>
          <w:lang w:val="en-IN"/>
        </w:rPr>
      </w:pPr>
      <w:proofErr w:type="gramStart"/>
      <w:r w:rsidRPr="00F905B0">
        <w:rPr>
          <w:rFonts w:ascii="Times New Roman" w:hAnsi="Times New Roman" w:cs="Times New Roman"/>
          <w:sz w:val="24"/>
          <w:szCs w:val="24"/>
          <w:lang w:val="en-IN"/>
        </w:rPr>
        <w:t>the</w:t>
      </w:r>
      <w:proofErr w:type="gramEnd"/>
      <w:r w:rsidRPr="00F905B0">
        <w:rPr>
          <w:rFonts w:ascii="Times New Roman" w:hAnsi="Times New Roman" w:cs="Times New Roman"/>
          <w:sz w:val="24"/>
          <w:szCs w:val="24"/>
          <w:lang w:val="en-IN"/>
        </w:rPr>
        <w:t xml:space="preserve"> Compliance Officer shall assist all the Designated Persons in addressing any clarifications regarding the Regulations and this Code.</w:t>
      </w:r>
    </w:p>
    <w:p w:rsidR="00CF3461" w:rsidRPr="00F905B0" w:rsidRDefault="00CF3461" w:rsidP="00CF3461">
      <w:pPr>
        <w:numPr>
          <w:ilvl w:val="0"/>
          <w:numId w:val="8"/>
        </w:numPr>
        <w:autoSpaceDE w:val="0"/>
        <w:autoSpaceDN w:val="0"/>
        <w:adjustRightInd w:val="0"/>
        <w:spacing w:after="0" w:line="240" w:lineRule="auto"/>
        <w:jc w:val="both"/>
        <w:rPr>
          <w:rFonts w:ascii="Times New Roman" w:hAnsi="Times New Roman" w:cs="Times New Roman"/>
          <w:sz w:val="24"/>
          <w:szCs w:val="24"/>
          <w:lang w:val="en-IN"/>
        </w:rPr>
      </w:pPr>
      <w:proofErr w:type="gramStart"/>
      <w:r w:rsidRPr="00F905B0">
        <w:rPr>
          <w:rFonts w:ascii="Times New Roman" w:hAnsi="Times New Roman" w:cs="Times New Roman"/>
          <w:sz w:val="24"/>
          <w:szCs w:val="24"/>
          <w:lang w:val="en-IN"/>
        </w:rPr>
        <w:t>the</w:t>
      </w:r>
      <w:proofErr w:type="gramEnd"/>
      <w:r w:rsidRPr="00F905B0">
        <w:rPr>
          <w:rFonts w:ascii="Times New Roman" w:hAnsi="Times New Roman" w:cs="Times New Roman"/>
          <w:sz w:val="24"/>
          <w:szCs w:val="24"/>
          <w:lang w:val="en-IN"/>
        </w:rPr>
        <w:t xml:space="preserve"> Compliance Officer shall place status reports before the Chairman of the Audit Committee, detailing Trading in the Securities by the Designated Persons along with the documents that such persons had executed in accordance with the pre-trading procedure prescribed under the Code on a quarterly basis.</w:t>
      </w:r>
    </w:p>
    <w:p w:rsidR="00CA3D66" w:rsidRPr="00F905B0" w:rsidRDefault="00CA3D66" w:rsidP="005A45AF">
      <w:pPr>
        <w:autoSpaceDE w:val="0"/>
        <w:autoSpaceDN w:val="0"/>
        <w:adjustRightInd w:val="0"/>
        <w:spacing w:after="0" w:line="240" w:lineRule="auto"/>
        <w:ind w:left="1080" w:hanging="360"/>
        <w:jc w:val="both"/>
        <w:rPr>
          <w:rFonts w:ascii="Times New Roman" w:hAnsi="Times New Roman" w:cs="Times New Roman"/>
          <w:sz w:val="24"/>
          <w:szCs w:val="24"/>
        </w:rPr>
      </w:pPr>
    </w:p>
    <w:p w:rsidR="00EA33D7" w:rsidRPr="00F905B0" w:rsidRDefault="004E19A1" w:rsidP="00013272">
      <w:pPr>
        <w:autoSpaceDE w:val="0"/>
        <w:autoSpaceDN w:val="0"/>
        <w:adjustRightInd w:val="0"/>
        <w:spacing w:after="0" w:line="240" w:lineRule="auto"/>
        <w:ind w:left="720"/>
        <w:jc w:val="both"/>
        <w:rPr>
          <w:rFonts w:ascii="Times New Roman" w:hAnsi="Times New Roman" w:cs="Times New Roman"/>
          <w:b/>
          <w:sz w:val="24"/>
          <w:szCs w:val="24"/>
        </w:rPr>
      </w:pPr>
      <w:r w:rsidRPr="00F905B0">
        <w:rPr>
          <w:rFonts w:ascii="Times New Roman" w:hAnsi="Times New Roman" w:cs="Times New Roman"/>
          <w:b/>
          <w:sz w:val="24"/>
          <w:szCs w:val="24"/>
        </w:rPr>
        <w:t>2. PRESERVATION OF PRICE SENSITIVE INFORMATION</w:t>
      </w:r>
      <w:r w:rsidR="00EA33D7" w:rsidRPr="00F905B0">
        <w:rPr>
          <w:rFonts w:ascii="Times New Roman" w:hAnsi="Times New Roman" w:cs="Times New Roman"/>
          <w:b/>
          <w:sz w:val="24"/>
          <w:szCs w:val="24"/>
        </w:rPr>
        <w:t>.</w:t>
      </w:r>
    </w:p>
    <w:p w:rsidR="0023725F" w:rsidRDefault="0023725F" w:rsidP="005A45AF">
      <w:pPr>
        <w:autoSpaceDE w:val="0"/>
        <w:autoSpaceDN w:val="0"/>
        <w:adjustRightInd w:val="0"/>
        <w:spacing w:after="0" w:line="240" w:lineRule="auto"/>
        <w:ind w:left="1080" w:hanging="360"/>
        <w:jc w:val="both"/>
        <w:rPr>
          <w:rFonts w:ascii="Times New Roman" w:hAnsi="Times New Roman" w:cs="Times New Roman"/>
          <w:sz w:val="24"/>
          <w:szCs w:val="24"/>
        </w:rPr>
      </w:pPr>
      <w:r w:rsidRPr="00F905B0">
        <w:rPr>
          <w:rFonts w:ascii="Times New Roman" w:hAnsi="Times New Roman" w:cs="Times New Roman"/>
          <w:sz w:val="24"/>
          <w:szCs w:val="24"/>
        </w:rPr>
        <w:t xml:space="preserve">2.1 </w:t>
      </w:r>
      <w:r w:rsidR="00F93DD0" w:rsidRPr="00F905B0">
        <w:rPr>
          <w:rFonts w:ascii="Times New Roman" w:hAnsi="Times New Roman" w:cs="Times New Roman"/>
          <w:sz w:val="24"/>
          <w:szCs w:val="24"/>
        </w:rPr>
        <w:t xml:space="preserve">Designated Employees, specified persons, immediate relatives and Connected Persons </w:t>
      </w:r>
      <w:r w:rsidRPr="00F905B0">
        <w:rPr>
          <w:rFonts w:ascii="Times New Roman" w:hAnsi="Times New Roman" w:cs="Times New Roman"/>
          <w:sz w:val="24"/>
          <w:szCs w:val="24"/>
        </w:rPr>
        <w:t xml:space="preserve">shall maintain the confidentiality of all Price Sensitive Information. </w:t>
      </w:r>
      <w:r w:rsidR="00F93DD0" w:rsidRPr="00F905B0">
        <w:rPr>
          <w:rFonts w:ascii="Times New Roman" w:hAnsi="Times New Roman" w:cs="Times New Roman"/>
          <w:sz w:val="24"/>
          <w:szCs w:val="24"/>
        </w:rPr>
        <w:t xml:space="preserve">Directors, Officers and Designated Employees and Connected Persons </w:t>
      </w:r>
      <w:r w:rsidRPr="00F905B0">
        <w:rPr>
          <w:rFonts w:ascii="Times New Roman" w:hAnsi="Times New Roman" w:cs="Times New Roman"/>
          <w:sz w:val="24"/>
          <w:szCs w:val="24"/>
        </w:rPr>
        <w:t>shall not pass on such information to any person directly or indirectly by way of making a recommendation for the purchase or sale of securities.</w:t>
      </w:r>
    </w:p>
    <w:p w:rsidR="00802A6C" w:rsidRPr="00FA2401" w:rsidRDefault="00802A6C" w:rsidP="00FA2401">
      <w:pPr>
        <w:autoSpaceDE w:val="0"/>
        <w:autoSpaceDN w:val="0"/>
        <w:adjustRightInd w:val="0"/>
        <w:spacing w:after="0" w:line="240" w:lineRule="auto"/>
        <w:ind w:left="720"/>
        <w:jc w:val="both"/>
        <w:rPr>
          <w:rFonts w:ascii="Times New Roman" w:hAnsi="Times New Roman" w:cs="Times New Roman"/>
          <w:color w:val="C00000"/>
          <w:sz w:val="24"/>
          <w:szCs w:val="24"/>
        </w:rPr>
      </w:pPr>
      <w:r w:rsidRPr="00260C0A">
        <w:rPr>
          <w:rFonts w:ascii="Times New Roman" w:hAnsi="Times New Roman" w:cs="Times New Roman"/>
          <w:sz w:val="24"/>
          <w:szCs w:val="24"/>
        </w:rPr>
        <w:t xml:space="preserve">No insider including Designated Persons, </w:t>
      </w:r>
      <w:r w:rsidR="00FA2401" w:rsidRPr="00260C0A">
        <w:rPr>
          <w:rFonts w:ascii="Times New Roman" w:hAnsi="Times New Roman" w:cs="Times New Roman"/>
          <w:sz w:val="24"/>
          <w:szCs w:val="24"/>
        </w:rPr>
        <w:t>(and their immediate relatives) and Connected Persons which includes (Fiduciaries &amp; Intermediaries) shall trade in securities of the company on a Stock Exchange when in possession of unpublished Price Sensitive Information</w:t>
      </w:r>
      <w:r w:rsidR="00FA2401" w:rsidRPr="00FA2401">
        <w:rPr>
          <w:rFonts w:ascii="Times New Roman" w:hAnsi="Times New Roman" w:cs="Times New Roman"/>
          <w:color w:val="C00000"/>
          <w:sz w:val="24"/>
          <w:szCs w:val="24"/>
        </w:rPr>
        <w:t xml:space="preserve">. </w:t>
      </w:r>
    </w:p>
    <w:p w:rsidR="00BC0227" w:rsidRPr="00F905B0" w:rsidRDefault="0023725F" w:rsidP="00BC0227">
      <w:pPr>
        <w:autoSpaceDE w:val="0"/>
        <w:autoSpaceDN w:val="0"/>
        <w:adjustRightInd w:val="0"/>
        <w:spacing w:after="0" w:line="240" w:lineRule="auto"/>
        <w:ind w:left="1080" w:hanging="360"/>
        <w:jc w:val="both"/>
        <w:rPr>
          <w:rFonts w:ascii="Times New Roman" w:hAnsi="Times New Roman" w:cs="Times New Roman"/>
          <w:sz w:val="24"/>
          <w:szCs w:val="24"/>
        </w:rPr>
      </w:pPr>
      <w:r w:rsidRPr="00F905B0">
        <w:rPr>
          <w:rFonts w:ascii="Times New Roman" w:hAnsi="Times New Roman" w:cs="Times New Roman"/>
          <w:sz w:val="24"/>
          <w:szCs w:val="24"/>
        </w:rPr>
        <w:t xml:space="preserve">2.2 Price Sensitive Information is to be handled on a </w:t>
      </w:r>
      <w:r w:rsidRPr="00F905B0">
        <w:rPr>
          <w:rFonts w:ascii="Times New Roman" w:hAnsi="Times New Roman" w:cs="Times New Roman"/>
          <w:b/>
          <w:sz w:val="24"/>
          <w:szCs w:val="24"/>
        </w:rPr>
        <w:t>“need to know”</w:t>
      </w:r>
      <w:r w:rsidRPr="00F905B0">
        <w:rPr>
          <w:rFonts w:ascii="Times New Roman" w:hAnsi="Times New Roman" w:cs="Times New Roman"/>
          <w:sz w:val="24"/>
          <w:szCs w:val="24"/>
        </w:rPr>
        <w:t xml:space="preserve"> basis, i.e., Price Sensitive Information should be disclosed </w:t>
      </w:r>
      <w:r w:rsidR="00F45849">
        <w:rPr>
          <w:rFonts w:ascii="Times New Roman" w:hAnsi="Times New Roman" w:cs="Times New Roman"/>
          <w:sz w:val="24"/>
          <w:szCs w:val="24"/>
        </w:rPr>
        <w:t xml:space="preserve">immediately </w:t>
      </w:r>
      <w:r w:rsidR="003B4A21">
        <w:rPr>
          <w:rFonts w:ascii="Times New Roman" w:hAnsi="Times New Roman" w:cs="Times New Roman"/>
          <w:sz w:val="24"/>
          <w:szCs w:val="24"/>
        </w:rPr>
        <w:t xml:space="preserve">only </w:t>
      </w:r>
      <w:r w:rsidRPr="00F905B0">
        <w:rPr>
          <w:rFonts w:ascii="Times New Roman" w:hAnsi="Times New Roman" w:cs="Times New Roman"/>
          <w:sz w:val="24"/>
          <w:szCs w:val="24"/>
        </w:rPr>
        <w:t xml:space="preserve">to those within </w:t>
      </w:r>
      <w:r w:rsidR="009C2894" w:rsidRPr="009C2894">
        <w:rPr>
          <w:rFonts w:ascii="Times New Roman" w:hAnsi="Times New Roman" w:cs="Times New Roman"/>
          <w:b/>
          <w:bCs/>
          <w:sz w:val="24"/>
          <w:szCs w:val="24"/>
        </w:rPr>
        <w:t>V</w:t>
      </w:r>
      <w:r w:rsidR="00667F7B">
        <w:rPr>
          <w:rFonts w:ascii="Times New Roman" w:hAnsi="Times New Roman" w:cs="Times New Roman"/>
          <w:b/>
          <w:bCs/>
          <w:sz w:val="24"/>
          <w:szCs w:val="24"/>
        </w:rPr>
        <w:t>FL</w:t>
      </w:r>
      <w:r w:rsidR="006C5DA9">
        <w:rPr>
          <w:rFonts w:ascii="Times New Roman" w:hAnsi="Times New Roman" w:cs="Times New Roman"/>
          <w:sz w:val="24"/>
          <w:szCs w:val="24"/>
        </w:rPr>
        <w:t>,</w:t>
      </w:r>
      <w:r w:rsidRPr="00F905B0">
        <w:rPr>
          <w:rFonts w:ascii="Times New Roman" w:hAnsi="Times New Roman" w:cs="Times New Roman"/>
          <w:sz w:val="24"/>
          <w:szCs w:val="24"/>
        </w:rPr>
        <w:t xml:space="preserve"> who need the information to discharge their duty.</w:t>
      </w:r>
      <w:r w:rsidR="005869A5">
        <w:rPr>
          <w:rFonts w:ascii="Times New Roman" w:hAnsi="Times New Roman" w:cs="Times New Roman"/>
          <w:sz w:val="24"/>
          <w:szCs w:val="24"/>
        </w:rPr>
        <w:t xml:space="preserve"> </w:t>
      </w:r>
      <w:r w:rsidR="00BC0227" w:rsidRPr="00F905B0">
        <w:rPr>
          <w:rFonts w:ascii="Times New Roman" w:hAnsi="Times New Roman" w:cs="Times New Roman"/>
          <w:sz w:val="24"/>
          <w:szCs w:val="24"/>
        </w:rPr>
        <w:t xml:space="preserve">This means the UPSI shall be disclosed only to those persons who need to know the same in furtherance of a </w:t>
      </w:r>
      <w:r w:rsidR="00BC0227" w:rsidRPr="00F905B0">
        <w:rPr>
          <w:rFonts w:ascii="Times New Roman" w:hAnsi="Times New Roman" w:cs="Times New Roman"/>
          <w:sz w:val="24"/>
          <w:szCs w:val="24"/>
        </w:rPr>
        <w:lastRenderedPageBreak/>
        <w:t>legitimate purpose, the course of performance or discharge of their duty and whose possession of UPSI will not in any manner give rise to a conflict of interest or likelihood of misuse of the information.</w:t>
      </w:r>
    </w:p>
    <w:p w:rsidR="00BC0227" w:rsidRPr="00F905B0" w:rsidRDefault="0023725F" w:rsidP="00BC0227">
      <w:pPr>
        <w:autoSpaceDE w:val="0"/>
        <w:autoSpaceDN w:val="0"/>
        <w:adjustRightInd w:val="0"/>
        <w:spacing w:after="0" w:line="240" w:lineRule="auto"/>
        <w:ind w:left="1080" w:hanging="360"/>
        <w:jc w:val="both"/>
        <w:rPr>
          <w:rFonts w:ascii="Times New Roman" w:hAnsi="Times New Roman" w:cs="Times New Roman"/>
          <w:sz w:val="24"/>
          <w:szCs w:val="24"/>
        </w:rPr>
      </w:pPr>
      <w:r w:rsidRPr="00F905B0">
        <w:rPr>
          <w:rFonts w:ascii="Times New Roman" w:hAnsi="Times New Roman" w:cs="Times New Roman"/>
          <w:sz w:val="24"/>
          <w:szCs w:val="24"/>
        </w:rPr>
        <w:t xml:space="preserve">2.3 </w:t>
      </w:r>
      <w:r w:rsidR="00BC0227" w:rsidRPr="00FA2401">
        <w:rPr>
          <w:rFonts w:ascii="Times New Roman" w:hAnsi="Times New Roman" w:cs="Times New Roman"/>
          <w:b/>
          <w:sz w:val="24"/>
          <w:szCs w:val="24"/>
        </w:rPr>
        <w:t>Need to Know:</w:t>
      </w:r>
    </w:p>
    <w:p w:rsidR="00BC0227" w:rsidRPr="00F905B0" w:rsidRDefault="00BC0227" w:rsidP="00BC0227">
      <w:pPr>
        <w:numPr>
          <w:ilvl w:val="0"/>
          <w:numId w:val="9"/>
        </w:numPr>
        <w:autoSpaceDE w:val="0"/>
        <w:autoSpaceDN w:val="0"/>
        <w:adjustRightInd w:val="0"/>
        <w:spacing w:after="0" w:line="240" w:lineRule="auto"/>
        <w:ind w:left="1134" w:firstLine="0"/>
        <w:jc w:val="both"/>
        <w:rPr>
          <w:rFonts w:ascii="Times New Roman" w:hAnsi="Times New Roman" w:cs="Times New Roman"/>
          <w:sz w:val="24"/>
          <w:szCs w:val="24"/>
        </w:rPr>
      </w:pPr>
      <w:r w:rsidRPr="00F905B0">
        <w:rPr>
          <w:rFonts w:ascii="Times New Roman" w:hAnsi="Times New Roman" w:cs="Times New Roman"/>
          <w:sz w:val="24"/>
          <w:szCs w:val="24"/>
        </w:rPr>
        <w:t>“need to know” basis means that Unpublished Price Sensitive Information should be disclosed only to those within the Company who need the information to discharge their duty and whose possession of such information will not give rise to a conflict of interest or appearance of misuse of the information.</w:t>
      </w:r>
    </w:p>
    <w:p w:rsidR="00BC0227" w:rsidRPr="00F905B0" w:rsidRDefault="00BC0227" w:rsidP="00BC0227">
      <w:pPr>
        <w:numPr>
          <w:ilvl w:val="0"/>
          <w:numId w:val="9"/>
        </w:numPr>
        <w:autoSpaceDE w:val="0"/>
        <w:autoSpaceDN w:val="0"/>
        <w:adjustRightInd w:val="0"/>
        <w:spacing w:after="0" w:line="240" w:lineRule="auto"/>
        <w:ind w:left="1134" w:firstLine="0"/>
        <w:jc w:val="both"/>
        <w:rPr>
          <w:rFonts w:ascii="Times New Roman" w:hAnsi="Times New Roman" w:cs="Times New Roman"/>
          <w:sz w:val="24"/>
          <w:szCs w:val="24"/>
        </w:rPr>
      </w:pPr>
      <w:r w:rsidRPr="00F905B0">
        <w:rPr>
          <w:rFonts w:ascii="Times New Roman" w:hAnsi="Times New Roman" w:cs="Times New Roman"/>
          <w:sz w:val="24"/>
          <w:szCs w:val="24"/>
        </w:rPr>
        <w:t>All non-public information directly received by any employee should immediately be reported to the Compliance Officer.</w:t>
      </w:r>
    </w:p>
    <w:p w:rsidR="00BC0227" w:rsidRPr="00F905B0" w:rsidRDefault="0023725F" w:rsidP="00BC0227">
      <w:pPr>
        <w:autoSpaceDE w:val="0"/>
        <w:autoSpaceDN w:val="0"/>
        <w:adjustRightInd w:val="0"/>
        <w:spacing w:after="0" w:line="240" w:lineRule="auto"/>
        <w:ind w:left="1080" w:hanging="360"/>
        <w:jc w:val="both"/>
        <w:rPr>
          <w:rFonts w:ascii="Times New Roman" w:hAnsi="Times New Roman" w:cs="Times New Roman"/>
          <w:sz w:val="24"/>
          <w:szCs w:val="24"/>
        </w:rPr>
      </w:pPr>
      <w:proofErr w:type="gramStart"/>
      <w:r w:rsidRPr="00F905B0">
        <w:rPr>
          <w:rFonts w:ascii="Times New Roman" w:hAnsi="Times New Roman" w:cs="Times New Roman"/>
          <w:sz w:val="24"/>
          <w:szCs w:val="24"/>
        </w:rPr>
        <w:t xml:space="preserve">2.4 </w:t>
      </w:r>
      <w:r w:rsidR="00DB2CE0">
        <w:rPr>
          <w:rFonts w:ascii="Times New Roman" w:hAnsi="Times New Roman" w:cs="Times New Roman"/>
          <w:sz w:val="24"/>
          <w:szCs w:val="24"/>
        </w:rPr>
        <w:t xml:space="preserve"> </w:t>
      </w:r>
      <w:r w:rsidR="00BC0227" w:rsidRPr="00DB2CE0">
        <w:rPr>
          <w:rFonts w:ascii="Times New Roman" w:hAnsi="Times New Roman" w:cs="Times New Roman"/>
          <w:b/>
          <w:sz w:val="24"/>
          <w:szCs w:val="24"/>
        </w:rPr>
        <w:t>Limited</w:t>
      </w:r>
      <w:proofErr w:type="gramEnd"/>
      <w:r w:rsidR="00BC0227" w:rsidRPr="00DB2CE0">
        <w:rPr>
          <w:rFonts w:ascii="Times New Roman" w:hAnsi="Times New Roman" w:cs="Times New Roman"/>
          <w:b/>
          <w:sz w:val="24"/>
          <w:szCs w:val="24"/>
        </w:rPr>
        <w:t xml:space="preserve"> access to confidential information:</w:t>
      </w:r>
    </w:p>
    <w:p w:rsidR="00BC0227" w:rsidRPr="00F905B0" w:rsidRDefault="00BC0227" w:rsidP="00BC0227">
      <w:pPr>
        <w:autoSpaceDE w:val="0"/>
        <w:autoSpaceDN w:val="0"/>
        <w:adjustRightInd w:val="0"/>
        <w:spacing w:after="0" w:line="240" w:lineRule="auto"/>
        <w:ind w:left="1080" w:hanging="360"/>
        <w:jc w:val="both"/>
        <w:rPr>
          <w:rFonts w:ascii="Times New Roman" w:hAnsi="Times New Roman" w:cs="Times New Roman"/>
          <w:sz w:val="24"/>
          <w:szCs w:val="24"/>
        </w:rPr>
      </w:pPr>
      <w:r w:rsidRPr="00F905B0">
        <w:rPr>
          <w:rFonts w:ascii="Times New Roman" w:hAnsi="Times New Roman" w:cs="Times New Roman"/>
          <w:sz w:val="24"/>
          <w:szCs w:val="24"/>
        </w:rPr>
        <w:t>Specified Persons’ privacy to confidential information shall, in preserving the confidentiality of information, and to prevent its wrongful dissemination, adopt among others, the following safeguards:</w:t>
      </w:r>
    </w:p>
    <w:p w:rsidR="00BC0227" w:rsidRPr="00F905B0" w:rsidRDefault="00BC0227" w:rsidP="00BC0227">
      <w:pPr>
        <w:numPr>
          <w:ilvl w:val="0"/>
          <w:numId w:val="10"/>
        </w:numPr>
        <w:autoSpaceDE w:val="0"/>
        <w:autoSpaceDN w:val="0"/>
        <w:adjustRightInd w:val="0"/>
        <w:spacing w:after="0" w:line="240" w:lineRule="auto"/>
        <w:jc w:val="both"/>
        <w:rPr>
          <w:rFonts w:ascii="Times New Roman" w:hAnsi="Times New Roman" w:cs="Times New Roman"/>
          <w:sz w:val="24"/>
          <w:szCs w:val="24"/>
        </w:rPr>
      </w:pPr>
      <w:proofErr w:type="gramStart"/>
      <w:r w:rsidRPr="00F905B0">
        <w:rPr>
          <w:rFonts w:ascii="Times New Roman" w:hAnsi="Times New Roman" w:cs="Times New Roman"/>
          <w:sz w:val="24"/>
          <w:szCs w:val="24"/>
        </w:rPr>
        <w:t>files</w:t>
      </w:r>
      <w:proofErr w:type="gramEnd"/>
      <w:r w:rsidRPr="00F905B0">
        <w:rPr>
          <w:rFonts w:ascii="Times New Roman" w:hAnsi="Times New Roman" w:cs="Times New Roman"/>
          <w:sz w:val="24"/>
          <w:szCs w:val="24"/>
        </w:rPr>
        <w:t xml:space="preserve"> containing confidential information shall be kept secure.</w:t>
      </w:r>
    </w:p>
    <w:p w:rsidR="00BC0227" w:rsidRPr="00F905B0" w:rsidRDefault="00BC0227" w:rsidP="00BC0227">
      <w:pPr>
        <w:numPr>
          <w:ilvl w:val="0"/>
          <w:numId w:val="10"/>
        </w:numPr>
        <w:autoSpaceDE w:val="0"/>
        <w:autoSpaceDN w:val="0"/>
        <w:adjustRightInd w:val="0"/>
        <w:spacing w:after="0" w:line="240" w:lineRule="auto"/>
        <w:jc w:val="both"/>
        <w:rPr>
          <w:rFonts w:ascii="Times New Roman" w:hAnsi="Times New Roman" w:cs="Times New Roman"/>
          <w:sz w:val="24"/>
          <w:szCs w:val="24"/>
        </w:rPr>
      </w:pPr>
      <w:proofErr w:type="gramStart"/>
      <w:r w:rsidRPr="00F905B0">
        <w:rPr>
          <w:rFonts w:ascii="Times New Roman" w:hAnsi="Times New Roman" w:cs="Times New Roman"/>
          <w:sz w:val="24"/>
          <w:szCs w:val="24"/>
        </w:rPr>
        <w:t>computer</w:t>
      </w:r>
      <w:proofErr w:type="gramEnd"/>
      <w:r w:rsidRPr="00F905B0">
        <w:rPr>
          <w:rFonts w:ascii="Times New Roman" w:hAnsi="Times New Roman" w:cs="Times New Roman"/>
          <w:sz w:val="24"/>
          <w:szCs w:val="24"/>
        </w:rPr>
        <w:t xml:space="preserve"> files must have adequate security of login through a password.</w:t>
      </w:r>
    </w:p>
    <w:p w:rsidR="00BC0227" w:rsidRPr="00F905B0" w:rsidRDefault="00BC0227" w:rsidP="00BC0227">
      <w:pPr>
        <w:numPr>
          <w:ilvl w:val="0"/>
          <w:numId w:val="10"/>
        </w:numPr>
        <w:autoSpaceDE w:val="0"/>
        <w:autoSpaceDN w:val="0"/>
        <w:adjustRightInd w:val="0"/>
        <w:spacing w:after="0" w:line="240" w:lineRule="auto"/>
        <w:jc w:val="both"/>
        <w:rPr>
          <w:rFonts w:ascii="Times New Roman" w:hAnsi="Times New Roman" w:cs="Times New Roman"/>
          <w:sz w:val="24"/>
          <w:szCs w:val="24"/>
        </w:rPr>
      </w:pPr>
      <w:proofErr w:type="gramStart"/>
      <w:r w:rsidRPr="00F905B0">
        <w:rPr>
          <w:rFonts w:ascii="Times New Roman" w:hAnsi="Times New Roman" w:cs="Times New Roman"/>
          <w:sz w:val="24"/>
          <w:szCs w:val="24"/>
        </w:rPr>
        <w:t>follow</w:t>
      </w:r>
      <w:proofErr w:type="gramEnd"/>
      <w:r w:rsidRPr="00F905B0">
        <w:rPr>
          <w:rFonts w:ascii="Times New Roman" w:hAnsi="Times New Roman" w:cs="Times New Roman"/>
          <w:sz w:val="24"/>
          <w:szCs w:val="24"/>
        </w:rPr>
        <w:t xml:space="preserve"> the guidelines for maintenance of electronic records and systems as may be prescribed by the Compliance Officer from time-to-time in consultation with the person in charge of the information technology function.</w:t>
      </w:r>
    </w:p>
    <w:p w:rsidR="00BC0227" w:rsidRPr="00F905B0" w:rsidRDefault="0023725F" w:rsidP="00BC0227">
      <w:pPr>
        <w:autoSpaceDE w:val="0"/>
        <w:autoSpaceDN w:val="0"/>
        <w:adjustRightInd w:val="0"/>
        <w:spacing w:after="0" w:line="240" w:lineRule="auto"/>
        <w:ind w:left="1080" w:hanging="360"/>
        <w:jc w:val="both"/>
        <w:rPr>
          <w:rFonts w:ascii="Times New Roman" w:hAnsi="Times New Roman" w:cs="Times New Roman"/>
          <w:sz w:val="24"/>
          <w:szCs w:val="24"/>
        </w:rPr>
      </w:pPr>
      <w:r w:rsidRPr="00F905B0">
        <w:rPr>
          <w:rFonts w:ascii="Times New Roman" w:hAnsi="Times New Roman" w:cs="Times New Roman"/>
          <w:sz w:val="24"/>
          <w:szCs w:val="24"/>
        </w:rPr>
        <w:t xml:space="preserve">2.5 </w:t>
      </w:r>
      <w:r w:rsidR="00BC0227" w:rsidRPr="00F905B0">
        <w:rPr>
          <w:rFonts w:ascii="Times New Roman" w:hAnsi="Times New Roman" w:cs="Times New Roman"/>
          <w:sz w:val="24"/>
          <w:szCs w:val="24"/>
        </w:rPr>
        <w:t>Files containing confidential information shall be kept secure. Computer files must have adequate security of login and password etc.</w:t>
      </w:r>
    </w:p>
    <w:p w:rsidR="00BC0227" w:rsidRPr="00DB2CE0" w:rsidRDefault="00BC0227" w:rsidP="00BC0227">
      <w:pPr>
        <w:autoSpaceDE w:val="0"/>
        <w:autoSpaceDN w:val="0"/>
        <w:adjustRightInd w:val="0"/>
        <w:spacing w:after="0" w:line="240" w:lineRule="auto"/>
        <w:ind w:left="1080" w:hanging="360"/>
        <w:jc w:val="both"/>
        <w:rPr>
          <w:rFonts w:ascii="Times New Roman" w:hAnsi="Times New Roman" w:cs="Times New Roman"/>
          <w:b/>
          <w:sz w:val="24"/>
          <w:szCs w:val="24"/>
        </w:rPr>
      </w:pPr>
      <w:r w:rsidRPr="00F905B0">
        <w:rPr>
          <w:rFonts w:ascii="Times New Roman" w:hAnsi="Times New Roman" w:cs="Times New Roman"/>
          <w:sz w:val="24"/>
          <w:szCs w:val="24"/>
        </w:rPr>
        <w:t xml:space="preserve">2.6 </w:t>
      </w:r>
      <w:r w:rsidRPr="00DB2CE0">
        <w:rPr>
          <w:rFonts w:ascii="Times New Roman" w:hAnsi="Times New Roman" w:cs="Times New Roman"/>
          <w:b/>
          <w:sz w:val="24"/>
          <w:szCs w:val="24"/>
        </w:rPr>
        <w:t>Preservation of misuse of “Price Sensitive Information”.</w:t>
      </w:r>
    </w:p>
    <w:p w:rsidR="00BC0227" w:rsidRPr="00F905B0" w:rsidRDefault="00BC0227" w:rsidP="00BC0227">
      <w:pPr>
        <w:autoSpaceDE w:val="0"/>
        <w:autoSpaceDN w:val="0"/>
        <w:adjustRightInd w:val="0"/>
        <w:spacing w:after="0" w:line="240" w:lineRule="auto"/>
        <w:ind w:left="1080" w:hanging="360"/>
        <w:jc w:val="both"/>
        <w:rPr>
          <w:rFonts w:ascii="Times New Roman" w:hAnsi="Times New Roman" w:cs="Times New Roman"/>
          <w:sz w:val="24"/>
          <w:szCs w:val="24"/>
        </w:rPr>
      </w:pPr>
      <w:r w:rsidRPr="00F905B0">
        <w:rPr>
          <w:rFonts w:ascii="Times New Roman" w:hAnsi="Times New Roman" w:cs="Times New Roman"/>
          <w:sz w:val="24"/>
          <w:szCs w:val="24"/>
        </w:rPr>
        <w:t>To comply with this confidentiality obligation, the Specified Persons shall not discuss UPSI in public places and recommend to anyone that they may undertake Trading in Securities of the Company while being in possession, control or knowledge of UPSI,</w:t>
      </w:r>
    </w:p>
    <w:p w:rsidR="00DB2CE0" w:rsidRPr="00260C0A" w:rsidRDefault="00BC0227" w:rsidP="00BC0227">
      <w:pPr>
        <w:autoSpaceDE w:val="0"/>
        <w:autoSpaceDN w:val="0"/>
        <w:adjustRightInd w:val="0"/>
        <w:spacing w:after="0" w:line="240" w:lineRule="auto"/>
        <w:ind w:left="1080" w:hanging="360"/>
        <w:jc w:val="both"/>
        <w:rPr>
          <w:rFonts w:ascii="Times New Roman" w:hAnsi="Times New Roman" w:cs="Times New Roman"/>
          <w:sz w:val="24"/>
          <w:szCs w:val="24"/>
        </w:rPr>
      </w:pPr>
      <w:r w:rsidRPr="006C5DA9">
        <w:rPr>
          <w:rFonts w:ascii="Times New Roman" w:hAnsi="Times New Roman" w:cs="Times New Roman"/>
          <w:sz w:val="24"/>
          <w:szCs w:val="24"/>
        </w:rPr>
        <w:t>2.7</w:t>
      </w:r>
      <w:r w:rsidR="00DB2CE0" w:rsidRPr="006C5DA9">
        <w:rPr>
          <w:rFonts w:ascii="Times New Roman" w:hAnsi="Times New Roman" w:cs="Times New Roman"/>
          <w:color w:val="C00000"/>
          <w:sz w:val="24"/>
          <w:szCs w:val="24"/>
        </w:rPr>
        <w:t xml:space="preserve"> </w:t>
      </w:r>
      <w:r w:rsidR="00DB2CE0" w:rsidRPr="006C5DA9">
        <w:rPr>
          <w:rFonts w:ascii="Times New Roman" w:hAnsi="Times New Roman" w:cs="Times New Roman"/>
          <w:sz w:val="24"/>
          <w:szCs w:val="24"/>
        </w:rPr>
        <w:t>Prohibition</w:t>
      </w:r>
      <w:r w:rsidR="00DB2CE0" w:rsidRPr="00260C0A">
        <w:rPr>
          <w:rFonts w:ascii="Times New Roman" w:hAnsi="Times New Roman" w:cs="Times New Roman"/>
          <w:sz w:val="24"/>
          <w:szCs w:val="24"/>
        </w:rPr>
        <w:t xml:space="preserve"> on dealing, communicating or counseling on matters relating to Insider Trading </w:t>
      </w:r>
    </w:p>
    <w:p w:rsidR="00DB2CE0" w:rsidRPr="00260C0A" w:rsidRDefault="00DB2CE0" w:rsidP="00BC0227">
      <w:pPr>
        <w:autoSpaceDE w:val="0"/>
        <w:autoSpaceDN w:val="0"/>
        <w:adjustRightInd w:val="0"/>
        <w:spacing w:after="0" w:line="240" w:lineRule="auto"/>
        <w:ind w:left="1080" w:hanging="360"/>
        <w:jc w:val="both"/>
        <w:rPr>
          <w:rFonts w:ascii="Times New Roman" w:hAnsi="Times New Roman" w:cs="Times New Roman"/>
          <w:sz w:val="24"/>
          <w:szCs w:val="24"/>
        </w:rPr>
      </w:pPr>
      <w:r w:rsidRPr="00260C0A">
        <w:rPr>
          <w:rFonts w:ascii="Times New Roman" w:hAnsi="Times New Roman" w:cs="Times New Roman"/>
          <w:sz w:val="24"/>
          <w:szCs w:val="24"/>
        </w:rPr>
        <w:t xml:space="preserve">No Designated person shall – </w:t>
      </w:r>
    </w:p>
    <w:p w:rsidR="00DB2CE0" w:rsidRPr="00260C0A" w:rsidRDefault="00A8303E" w:rsidP="00BC0227">
      <w:pPr>
        <w:autoSpaceDE w:val="0"/>
        <w:autoSpaceDN w:val="0"/>
        <w:adjustRightInd w:val="0"/>
        <w:spacing w:after="0" w:line="240" w:lineRule="auto"/>
        <w:ind w:left="1080" w:hanging="360"/>
        <w:jc w:val="both"/>
        <w:rPr>
          <w:rFonts w:ascii="Times New Roman" w:hAnsi="Times New Roman" w:cs="Times New Roman"/>
          <w:sz w:val="24"/>
          <w:szCs w:val="24"/>
        </w:rPr>
      </w:pPr>
      <w:r w:rsidRPr="00260C0A">
        <w:rPr>
          <w:rFonts w:ascii="Times New Roman" w:hAnsi="Times New Roman" w:cs="Times New Roman"/>
          <w:sz w:val="24"/>
          <w:szCs w:val="24"/>
        </w:rPr>
        <w:t xml:space="preserve">(a) </w:t>
      </w:r>
      <w:proofErr w:type="gramStart"/>
      <w:r w:rsidRPr="00260C0A">
        <w:rPr>
          <w:rFonts w:ascii="Times New Roman" w:hAnsi="Times New Roman" w:cs="Times New Roman"/>
          <w:sz w:val="24"/>
          <w:szCs w:val="24"/>
        </w:rPr>
        <w:t>either</w:t>
      </w:r>
      <w:proofErr w:type="gramEnd"/>
      <w:r w:rsidRPr="00260C0A">
        <w:rPr>
          <w:rFonts w:ascii="Times New Roman" w:hAnsi="Times New Roman" w:cs="Times New Roman"/>
          <w:sz w:val="24"/>
          <w:szCs w:val="24"/>
        </w:rPr>
        <w:t xml:space="preserve"> on his own behalf, or on behalf of any other person, trade in securities of the company when in the possession of any unpublished Price sensitive information and</w:t>
      </w:r>
    </w:p>
    <w:p w:rsidR="00A8303E" w:rsidRPr="00260C0A" w:rsidRDefault="00A8303E" w:rsidP="00BC0227">
      <w:pPr>
        <w:autoSpaceDE w:val="0"/>
        <w:autoSpaceDN w:val="0"/>
        <w:adjustRightInd w:val="0"/>
        <w:spacing w:after="0" w:line="240" w:lineRule="auto"/>
        <w:ind w:left="1080" w:hanging="360"/>
        <w:jc w:val="both"/>
        <w:rPr>
          <w:rFonts w:ascii="Times New Roman" w:hAnsi="Times New Roman" w:cs="Times New Roman"/>
          <w:sz w:val="24"/>
          <w:szCs w:val="24"/>
        </w:rPr>
      </w:pPr>
      <w:r w:rsidRPr="00260C0A">
        <w:rPr>
          <w:rFonts w:ascii="Times New Roman" w:hAnsi="Times New Roman" w:cs="Times New Roman"/>
          <w:sz w:val="24"/>
          <w:szCs w:val="24"/>
        </w:rPr>
        <w:t>(</w:t>
      </w:r>
      <w:proofErr w:type="gramStart"/>
      <w:r w:rsidRPr="00260C0A">
        <w:rPr>
          <w:rFonts w:ascii="Times New Roman" w:hAnsi="Times New Roman" w:cs="Times New Roman"/>
          <w:sz w:val="24"/>
          <w:szCs w:val="24"/>
        </w:rPr>
        <w:t>b</w:t>
      </w:r>
      <w:proofErr w:type="gramEnd"/>
      <w:r w:rsidRPr="00260C0A">
        <w:rPr>
          <w:rFonts w:ascii="Times New Roman" w:hAnsi="Times New Roman" w:cs="Times New Roman"/>
          <w:sz w:val="24"/>
          <w:szCs w:val="24"/>
        </w:rPr>
        <w:t>) Communicate, counsel, or procure, directly or indirectly any unpublished Price Sensitive Information to any person. However, these restrictions shall not be applicable to any required in furtherance of Legitimate Purposes or performance of duties or discharge of legal obligations.</w:t>
      </w:r>
    </w:p>
    <w:p w:rsidR="00260C0A" w:rsidRDefault="00260C0A" w:rsidP="00BC0227">
      <w:pPr>
        <w:autoSpaceDE w:val="0"/>
        <w:autoSpaceDN w:val="0"/>
        <w:adjustRightInd w:val="0"/>
        <w:spacing w:after="0" w:line="240" w:lineRule="auto"/>
        <w:ind w:left="1080" w:hanging="360"/>
        <w:jc w:val="both"/>
        <w:rPr>
          <w:rFonts w:ascii="Times New Roman" w:hAnsi="Times New Roman" w:cs="Times New Roman"/>
          <w:b/>
          <w:color w:val="C00000"/>
          <w:sz w:val="24"/>
          <w:szCs w:val="24"/>
        </w:rPr>
      </w:pPr>
    </w:p>
    <w:p w:rsidR="00BC0227" w:rsidRPr="00260C0A" w:rsidRDefault="000A2075" w:rsidP="00BC0227">
      <w:pPr>
        <w:autoSpaceDE w:val="0"/>
        <w:autoSpaceDN w:val="0"/>
        <w:adjustRightInd w:val="0"/>
        <w:spacing w:after="0" w:line="240" w:lineRule="auto"/>
        <w:ind w:left="1080" w:hanging="360"/>
        <w:jc w:val="both"/>
        <w:rPr>
          <w:rFonts w:ascii="Times New Roman" w:hAnsi="Times New Roman" w:cs="Times New Roman"/>
          <w:b/>
          <w:sz w:val="24"/>
          <w:szCs w:val="24"/>
        </w:rPr>
      </w:pPr>
      <w:r w:rsidRPr="00260C0A">
        <w:rPr>
          <w:rFonts w:ascii="Times New Roman" w:hAnsi="Times New Roman" w:cs="Times New Roman"/>
          <w:b/>
          <w:sz w:val="24"/>
          <w:szCs w:val="24"/>
        </w:rPr>
        <w:t xml:space="preserve">2.8 </w:t>
      </w:r>
      <w:r w:rsidR="00E010AF" w:rsidRPr="00260C0A">
        <w:rPr>
          <w:rFonts w:ascii="Times New Roman" w:hAnsi="Times New Roman" w:cs="Times New Roman"/>
          <w:b/>
          <w:sz w:val="24"/>
          <w:szCs w:val="24"/>
        </w:rPr>
        <w:t xml:space="preserve">Trading Restrictions  </w:t>
      </w:r>
    </w:p>
    <w:p w:rsidR="00E010AF" w:rsidRPr="00260C0A" w:rsidRDefault="00E010AF" w:rsidP="00E010AF">
      <w:pPr>
        <w:autoSpaceDE w:val="0"/>
        <w:autoSpaceDN w:val="0"/>
        <w:adjustRightInd w:val="0"/>
        <w:spacing w:after="0" w:line="240" w:lineRule="auto"/>
        <w:ind w:left="720"/>
        <w:jc w:val="both"/>
        <w:rPr>
          <w:rFonts w:ascii="Times New Roman" w:hAnsi="Times New Roman" w:cs="Times New Roman"/>
          <w:sz w:val="24"/>
          <w:szCs w:val="24"/>
        </w:rPr>
      </w:pPr>
      <w:r w:rsidRPr="00260C0A">
        <w:rPr>
          <w:rFonts w:ascii="Times New Roman" w:hAnsi="Times New Roman" w:cs="Times New Roman"/>
          <w:sz w:val="24"/>
          <w:szCs w:val="24"/>
        </w:rPr>
        <w:t xml:space="preserve">All Designated Persons Directors, Officers and Designated Employees of </w:t>
      </w:r>
      <w:r w:rsidR="009C2894" w:rsidRPr="009C2894">
        <w:rPr>
          <w:rFonts w:ascii="Times New Roman" w:hAnsi="Times New Roman" w:cs="Times New Roman"/>
          <w:b/>
          <w:bCs/>
          <w:sz w:val="24"/>
          <w:szCs w:val="24"/>
        </w:rPr>
        <w:t>V</w:t>
      </w:r>
      <w:r w:rsidR="00667F7B">
        <w:rPr>
          <w:rFonts w:ascii="Times New Roman" w:hAnsi="Times New Roman" w:cs="Times New Roman"/>
          <w:b/>
          <w:bCs/>
          <w:sz w:val="24"/>
          <w:szCs w:val="24"/>
        </w:rPr>
        <w:t>FL</w:t>
      </w:r>
      <w:r w:rsidR="009C2894" w:rsidRPr="00260C0A">
        <w:rPr>
          <w:rFonts w:ascii="Times New Roman" w:hAnsi="Times New Roman" w:cs="Times New Roman"/>
          <w:sz w:val="24"/>
          <w:szCs w:val="24"/>
        </w:rPr>
        <w:t xml:space="preserve"> </w:t>
      </w:r>
      <w:r w:rsidR="009B479A" w:rsidRPr="00260C0A">
        <w:rPr>
          <w:rFonts w:ascii="Times New Roman" w:hAnsi="Times New Roman" w:cs="Times New Roman"/>
          <w:sz w:val="24"/>
          <w:szCs w:val="24"/>
        </w:rPr>
        <w:t xml:space="preserve">and connected persons shall be subject to trading restrictions as enumerated </w:t>
      </w:r>
      <w:proofErr w:type="gramStart"/>
      <w:r w:rsidR="009B479A" w:rsidRPr="00260C0A">
        <w:rPr>
          <w:rFonts w:ascii="Times New Roman" w:hAnsi="Times New Roman" w:cs="Times New Roman"/>
          <w:sz w:val="24"/>
          <w:szCs w:val="24"/>
        </w:rPr>
        <w:t>below :</w:t>
      </w:r>
      <w:proofErr w:type="gramEnd"/>
      <w:r w:rsidR="009B479A" w:rsidRPr="00260C0A">
        <w:rPr>
          <w:rFonts w:ascii="Times New Roman" w:hAnsi="Times New Roman" w:cs="Times New Roman"/>
          <w:sz w:val="24"/>
          <w:szCs w:val="24"/>
        </w:rPr>
        <w:t xml:space="preserve"> </w:t>
      </w:r>
    </w:p>
    <w:p w:rsidR="00E010AF" w:rsidRPr="00260C0A" w:rsidRDefault="00E010AF" w:rsidP="00BC0227">
      <w:pPr>
        <w:autoSpaceDE w:val="0"/>
        <w:autoSpaceDN w:val="0"/>
        <w:adjustRightInd w:val="0"/>
        <w:spacing w:after="0" w:line="240" w:lineRule="auto"/>
        <w:ind w:left="1080" w:hanging="360"/>
        <w:jc w:val="both"/>
        <w:rPr>
          <w:rFonts w:ascii="Times New Roman" w:hAnsi="Times New Roman" w:cs="Times New Roman"/>
          <w:b/>
          <w:sz w:val="24"/>
          <w:szCs w:val="24"/>
        </w:rPr>
      </w:pPr>
    </w:p>
    <w:p w:rsidR="009B479A" w:rsidRPr="00260C0A" w:rsidRDefault="009B479A" w:rsidP="009B479A">
      <w:pPr>
        <w:autoSpaceDE w:val="0"/>
        <w:autoSpaceDN w:val="0"/>
        <w:adjustRightInd w:val="0"/>
        <w:spacing w:after="0" w:line="240" w:lineRule="auto"/>
        <w:ind w:left="720"/>
        <w:jc w:val="both"/>
        <w:rPr>
          <w:rFonts w:ascii="Times New Roman" w:hAnsi="Times New Roman" w:cs="Times New Roman"/>
          <w:sz w:val="24"/>
          <w:szCs w:val="24"/>
        </w:rPr>
      </w:pPr>
      <w:r w:rsidRPr="00260C0A">
        <w:rPr>
          <w:rFonts w:ascii="Times New Roman" w:hAnsi="Times New Roman" w:cs="Times New Roman"/>
          <w:sz w:val="24"/>
          <w:szCs w:val="24"/>
        </w:rPr>
        <w:t xml:space="preserve">The period prior to declaration of unpublished price sensitive information is particularly sensitive for transaction in the company’s securities. This sensitivity is due to the fact that the </w:t>
      </w:r>
      <w:proofErr w:type="gramStart"/>
      <w:r w:rsidRPr="00260C0A">
        <w:rPr>
          <w:rFonts w:ascii="Times New Roman" w:hAnsi="Times New Roman" w:cs="Times New Roman"/>
          <w:sz w:val="24"/>
          <w:szCs w:val="24"/>
        </w:rPr>
        <w:t>Designated</w:t>
      </w:r>
      <w:proofErr w:type="gramEnd"/>
      <w:r w:rsidRPr="00260C0A">
        <w:rPr>
          <w:rFonts w:ascii="Times New Roman" w:hAnsi="Times New Roman" w:cs="Times New Roman"/>
          <w:sz w:val="24"/>
          <w:szCs w:val="24"/>
        </w:rPr>
        <w:t xml:space="preserve"> persons will, during that period, often possess UPSI. During such sensitive times, the </w:t>
      </w:r>
      <w:proofErr w:type="gramStart"/>
      <w:r w:rsidRPr="00260C0A">
        <w:rPr>
          <w:rFonts w:ascii="Times New Roman" w:hAnsi="Times New Roman" w:cs="Times New Roman"/>
          <w:sz w:val="24"/>
          <w:szCs w:val="24"/>
        </w:rPr>
        <w:t>Designated</w:t>
      </w:r>
      <w:proofErr w:type="gramEnd"/>
      <w:r w:rsidRPr="00260C0A">
        <w:rPr>
          <w:rFonts w:ascii="Times New Roman" w:hAnsi="Times New Roman" w:cs="Times New Roman"/>
          <w:sz w:val="24"/>
          <w:szCs w:val="24"/>
        </w:rPr>
        <w:t xml:space="preserve"> persons will have to forego the opportunity of trading in the company’s securities. </w:t>
      </w:r>
    </w:p>
    <w:p w:rsidR="009B479A" w:rsidRPr="00260C0A" w:rsidRDefault="009B479A" w:rsidP="009B479A">
      <w:pPr>
        <w:autoSpaceDE w:val="0"/>
        <w:autoSpaceDN w:val="0"/>
        <w:adjustRightInd w:val="0"/>
        <w:spacing w:after="0" w:line="240" w:lineRule="auto"/>
        <w:ind w:left="720"/>
        <w:jc w:val="both"/>
        <w:rPr>
          <w:rFonts w:ascii="Times New Roman" w:hAnsi="Times New Roman" w:cs="Times New Roman"/>
          <w:sz w:val="24"/>
          <w:szCs w:val="24"/>
        </w:rPr>
      </w:pPr>
    </w:p>
    <w:p w:rsidR="009B479A" w:rsidRPr="00260C0A" w:rsidRDefault="009B479A" w:rsidP="009B479A">
      <w:pPr>
        <w:autoSpaceDE w:val="0"/>
        <w:autoSpaceDN w:val="0"/>
        <w:adjustRightInd w:val="0"/>
        <w:spacing w:after="0" w:line="240" w:lineRule="auto"/>
        <w:ind w:left="720"/>
        <w:jc w:val="both"/>
        <w:rPr>
          <w:rFonts w:ascii="Times New Roman" w:hAnsi="Times New Roman" w:cs="Times New Roman"/>
          <w:sz w:val="24"/>
          <w:szCs w:val="24"/>
        </w:rPr>
      </w:pPr>
      <w:r w:rsidRPr="00260C0A">
        <w:rPr>
          <w:rFonts w:ascii="Times New Roman" w:hAnsi="Times New Roman" w:cs="Times New Roman"/>
          <w:sz w:val="24"/>
          <w:szCs w:val="24"/>
        </w:rPr>
        <w:t xml:space="preserve">All </w:t>
      </w:r>
      <w:proofErr w:type="gramStart"/>
      <w:r w:rsidRPr="00260C0A">
        <w:rPr>
          <w:rFonts w:ascii="Times New Roman" w:hAnsi="Times New Roman" w:cs="Times New Roman"/>
          <w:sz w:val="24"/>
          <w:szCs w:val="24"/>
        </w:rPr>
        <w:t>insider</w:t>
      </w:r>
      <w:proofErr w:type="gramEnd"/>
      <w:r w:rsidRPr="00260C0A">
        <w:rPr>
          <w:rFonts w:ascii="Times New Roman" w:hAnsi="Times New Roman" w:cs="Times New Roman"/>
          <w:sz w:val="24"/>
          <w:szCs w:val="24"/>
        </w:rPr>
        <w:t xml:space="preserve"> including Designated Persons of the company (including their immed</w:t>
      </w:r>
      <w:r w:rsidR="00F0021C" w:rsidRPr="00260C0A">
        <w:rPr>
          <w:rFonts w:ascii="Times New Roman" w:hAnsi="Times New Roman" w:cs="Times New Roman"/>
          <w:sz w:val="24"/>
          <w:szCs w:val="24"/>
        </w:rPr>
        <w:t xml:space="preserve">iate relative) shall not deal in the securities of the company when the trading window is </w:t>
      </w:r>
      <w:r w:rsidR="00F0021C" w:rsidRPr="00260C0A">
        <w:rPr>
          <w:rFonts w:ascii="Times New Roman" w:hAnsi="Times New Roman" w:cs="Times New Roman"/>
          <w:sz w:val="24"/>
          <w:szCs w:val="24"/>
        </w:rPr>
        <w:lastRenderedPageBreak/>
        <w:t xml:space="preserve">closed. The Period during which the trading window is closed shall be termed as prohibited period. </w:t>
      </w:r>
    </w:p>
    <w:p w:rsidR="009B479A" w:rsidRPr="009B479A" w:rsidRDefault="009B479A" w:rsidP="00BC0227">
      <w:pPr>
        <w:autoSpaceDE w:val="0"/>
        <w:autoSpaceDN w:val="0"/>
        <w:adjustRightInd w:val="0"/>
        <w:spacing w:after="0" w:line="240" w:lineRule="auto"/>
        <w:ind w:left="1080" w:hanging="360"/>
        <w:jc w:val="both"/>
        <w:rPr>
          <w:rFonts w:ascii="Times New Roman" w:hAnsi="Times New Roman" w:cs="Times New Roman"/>
          <w:sz w:val="24"/>
          <w:szCs w:val="24"/>
        </w:rPr>
      </w:pPr>
    </w:p>
    <w:p w:rsidR="00BC0227" w:rsidRPr="00F905B0" w:rsidRDefault="00BC0227" w:rsidP="00BC0227">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F905B0">
        <w:rPr>
          <w:rFonts w:ascii="Times New Roman" w:hAnsi="Times New Roman" w:cs="Times New Roman"/>
          <w:b/>
          <w:sz w:val="24"/>
          <w:szCs w:val="24"/>
        </w:rPr>
        <w:t>The trading window shall be, inter alia closed at the time</w:t>
      </w:r>
      <w:r w:rsidRPr="00F905B0">
        <w:rPr>
          <w:rFonts w:ascii="Times New Roman" w:hAnsi="Times New Roman" w:cs="Times New Roman"/>
          <w:sz w:val="24"/>
          <w:szCs w:val="24"/>
        </w:rPr>
        <w:t>:-</w:t>
      </w:r>
    </w:p>
    <w:p w:rsidR="00BC0227" w:rsidRPr="00F905B0" w:rsidRDefault="00BC0227" w:rsidP="00BC0227">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F905B0">
        <w:rPr>
          <w:rFonts w:ascii="Times New Roman" w:hAnsi="Times New Roman" w:cs="Times New Roman"/>
          <w:sz w:val="24"/>
          <w:szCs w:val="24"/>
        </w:rPr>
        <w:t>Declaration of financial results (quarterly, half-yearly and annually).</w:t>
      </w:r>
    </w:p>
    <w:p w:rsidR="00BC0227" w:rsidRPr="00F905B0" w:rsidRDefault="00BC0227" w:rsidP="00BC0227">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F905B0">
        <w:rPr>
          <w:rFonts w:ascii="Times New Roman" w:hAnsi="Times New Roman" w:cs="Times New Roman"/>
          <w:sz w:val="24"/>
          <w:szCs w:val="24"/>
        </w:rPr>
        <w:t>Declaration of dividends (interim and final).</w:t>
      </w:r>
    </w:p>
    <w:p w:rsidR="00BC0227" w:rsidRPr="00F905B0" w:rsidRDefault="00BC0227" w:rsidP="00BC0227">
      <w:pPr>
        <w:numPr>
          <w:ilvl w:val="0"/>
          <w:numId w:val="11"/>
        </w:numPr>
        <w:autoSpaceDE w:val="0"/>
        <w:autoSpaceDN w:val="0"/>
        <w:adjustRightInd w:val="0"/>
        <w:spacing w:after="0" w:line="240" w:lineRule="auto"/>
        <w:jc w:val="both"/>
        <w:rPr>
          <w:rFonts w:ascii="Times New Roman" w:hAnsi="Times New Roman" w:cs="Times New Roman"/>
          <w:sz w:val="24"/>
          <w:szCs w:val="24"/>
        </w:rPr>
      </w:pPr>
      <w:proofErr w:type="gramStart"/>
      <w:r w:rsidRPr="00F905B0">
        <w:rPr>
          <w:rFonts w:ascii="Times New Roman" w:hAnsi="Times New Roman" w:cs="Times New Roman"/>
          <w:sz w:val="24"/>
          <w:szCs w:val="24"/>
        </w:rPr>
        <w:t>change</w:t>
      </w:r>
      <w:proofErr w:type="gramEnd"/>
      <w:r w:rsidRPr="00F905B0">
        <w:rPr>
          <w:rFonts w:ascii="Times New Roman" w:hAnsi="Times New Roman" w:cs="Times New Roman"/>
          <w:sz w:val="24"/>
          <w:szCs w:val="24"/>
        </w:rPr>
        <w:t xml:space="preserve"> in capital structure.</w:t>
      </w:r>
    </w:p>
    <w:p w:rsidR="00BC0227" w:rsidRPr="00F905B0" w:rsidRDefault="00BC0227" w:rsidP="00BC0227">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F905B0">
        <w:rPr>
          <w:rFonts w:ascii="Times New Roman" w:hAnsi="Times New Roman" w:cs="Times New Roman"/>
          <w:sz w:val="24"/>
          <w:szCs w:val="24"/>
        </w:rPr>
        <w:t>Any major expansion plans or execution of new projects i.e. Mergers, de-m</w:t>
      </w:r>
      <w:r w:rsidR="00005787">
        <w:rPr>
          <w:rFonts w:ascii="Times New Roman" w:hAnsi="Times New Roman" w:cs="Times New Roman"/>
          <w:sz w:val="24"/>
          <w:szCs w:val="24"/>
        </w:rPr>
        <w:t>ergers, acquisitions, delisting</w:t>
      </w:r>
      <w:r w:rsidRPr="00F905B0">
        <w:rPr>
          <w:rFonts w:ascii="Times New Roman" w:hAnsi="Times New Roman" w:cs="Times New Roman"/>
          <w:sz w:val="24"/>
          <w:szCs w:val="24"/>
        </w:rPr>
        <w:t>, disposals and expansion of business and such other transactions.</w:t>
      </w:r>
    </w:p>
    <w:p w:rsidR="00BC0227" w:rsidRPr="00F905B0" w:rsidRDefault="00BC0227" w:rsidP="00BC0227">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F905B0">
        <w:rPr>
          <w:rFonts w:ascii="Times New Roman" w:hAnsi="Times New Roman" w:cs="Times New Roman"/>
          <w:sz w:val="24"/>
          <w:szCs w:val="24"/>
        </w:rPr>
        <w:t>Disposal of whole or substantially whole of the undertaking.</w:t>
      </w:r>
    </w:p>
    <w:p w:rsidR="00BC0227" w:rsidRPr="00F905B0" w:rsidRDefault="00BC0227" w:rsidP="00BC0227">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F905B0">
        <w:rPr>
          <w:rFonts w:ascii="Times New Roman" w:hAnsi="Times New Roman" w:cs="Times New Roman"/>
          <w:sz w:val="24"/>
          <w:szCs w:val="24"/>
        </w:rPr>
        <w:t xml:space="preserve">Any changes in policies, plans or operations of </w:t>
      </w:r>
      <w:r w:rsidR="00005787" w:rsidRPr="009C2894">
        <w:rPr>
          <w:rFonts w:ascii="Times New Roman" w:hAnsi="Times New Roman" w:cs="Times New Roman"/>
          <w:b/>
          <w:bCs/>
          <w:sz w:val="24"/>
          <w:szCs w:val="24"/>
        </w:rPr>
        <w:t>V</w:t>
      </w:r>
      <w:r w:rsidR="00667F7B">
        <w:rPr>
          <w:rFonts w:ascii="Times New Roman" w:hAnsi="Times New Roman" w:cs="Times New Roman"/>
          <w:b/>
          <w:bCs/>
          <w:sz w:val="24"/>
          <w:szCs w:val="24"/>
        </w:rPr>
        <w:t>FL</w:t>
      </w:r>
    </w:p>
    <w:p w:rsidR="00BC0227" w:rsidRPr="00F905B0" w:rsidRDefault="00BC0227" w:rsidP="00BC0227">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F905B0">
        <w:rPr>
          <w:rFonts w:ascii="Times New Roman" w:hAnsi="Times New Roman" w:cs="Times New Roman"/>
          <w:sz w:val="24"/>
          <w:szCs w:val="24"/>
        </w:rPr>
        <w:t>changes in key managerial personnel, and</w:t>
      </w:r>
    </w:p>
    <w:p w:rsidR="00BC0227" w:rsidRPr="00F905B0" w:rsidRDefault="00BC0227" w:rsidP="00BC0227">
      <w:pPr>
        <w:numPr>
          <w:ilvl w:val="0"/>
          <w:numId w:val="11"/>
        </w:numPr>
        <w:autoSpaceDE w:val="0"/>
        <w:autoSpaceDN w:val="0"/>
        <w:adjustRightInd w:val="0"/>
        <w:spacing w:after="0" w:line="240" w:lineRule="auto"/>
        <w:jc w:val="both"/>
        <w:rPr>
          <w:rFonts w:ascii="Times New Roman" w:hAnsi="Times New Roman" w:cs="Times New Roman"/>
          <w:sz w:val="24"/>
          <w:szCs w:val="24"/>
        </w:rPr>
      </w:pPr>
      <w:proofErr w:type="gramStart"/>
      <w:r w:rsidRPr="00F905B0">
        <w:rPr>
          <w:rFonts w:ascii="Times New Roman" w:hAnsi="Times New Roman" w:cs="Times New Roman"/>
          <w:sz w:val="24"/>
          <w:szCs w:val="24"/>
        </w:rPr>
        <w:t>any</w:t>
      </w:r>
      <w:proofErr w:type="gramEnd"/>
      <w:r w:rsidRPr="00F905B0">
        <w:rPr>
          <w:rFonts w:ascii="Times New Roman" w:hAnsi="Times New Roman" w:cs="Times New Roman"/>
          <w:sz w:val="24"/>
          <w:szCs w:val="24"/>
        </w:rPr>
        <w:t xml:space="preserve"> other matter which is likely to be price sensitive.</w:t>
      </w:r>
    </w:p>
    <w:p w:rsidR="00BC0227" w:rsidRPr="00260C0A" w:rsidRDefault="00BC0227" w:rsidP="00BC0227">
      <w:pPr>
        <w:autoSpaceDE w:val="0"/>
        <w:autoSpaceDN w:val="0"/>
        <w:adjustRightInd w:val="0"/>
        <w:spacing w:after="0" w:line="240" w:lineRule="auto"/>
        <w:ind w:left="1080" w:hanging="360"/>
        <w:jc w:val="both"/>
        <w:rPr>
          <w:rFonts w:ascii="Times New Roman" w:hAnsi="Times New Roman" w:cs="Times New Roman"/>
          <w:b/>
          <w:sz w:val="24"/>
          <w:szCs w:val="24"/>
        </w:rPr>
      </w:pPr>
    </w:p>
    <w:p w:rsidR="00BC0227" w:rsidRPr="00260C0A" w:rsidRDefault="00EE566D" w:rsidP="00BC0227">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260C0A">
        <w:rPr>
          <w:rFonts w:ascii="Times New Roman" w:hAnsi="Times New Roman" w:cs="Times New Roman"/>
          <w:sz w:val="24"/>
          <w:szCs w:val="24"/>
        </w:rPr>
        <w:t xml:space="preserve">The Trading window shall be closed when the compliance officer determines that a Designated </w:t>
      </w:r>
      <w:proofErr w:type="gramStart"/>
      <w:r w:rsidRPr="00260C0A">
        <w:rPr>
          <w:rFonts w:ascii="Times New Roman" w:hAnsi="Times New Roman" w:cs="Times New Roman"/>
          <w:sz w:val="24"/>
          <w:szCs w:val="24"/>
        </w:rPr>
        <w:t>Person,</w:t>
      </w:r>
      <w:proofErr w:type="gramEnd"/>
      <w:r w:rsidRPr="00260C0A">
        <w:rPr>
          <w:rFonts w:ascii="Times New Roman" w:hAnsi="Times New Roman" w:cs="Times New Roman"/>
          <w:sz w:val="24"/>
          <w:szCs w:val="24"/>
        </w:rPr>
        <w:t xml:space="preserve"> can reasonably be expected to have possession of unpublished price sensitive information. Such closure shall be imposed in relation to such securities to which such UPSI relates. </w:t>
      </w:r>
    </w:p>
    <w:p w:rsidR="00EE566D" w:rsidRPr="000A2075" w:rsidRDefault="00EE566D" w:rsidP="00EE566D">
      <w:pPr>
        <w:autoSpaceDE w:val="0"/>
        <w:autoSpaceDN w:val="0"/>
        <w:adjustRightInd w:val="0"/>
        <w:spacing w:after="0" w:line="240" w:lineRule="auto"/>
        <w:ind w:left="900"/>
        <w:jc w:val="both"/>
        <w:rPr>
          <w:rFonts w:ascii="Times New Roman" w:hAnsi="Times New Roman" w:cs="Times New Roman"/>
          <w:color w:val="C00000"/>
          <w:sz w:val="24"/>
          <w:szCs w:val="24"/>
        </w:rPr>
      </w:pPr>
    </w:p>
    <w:p w:rsidR="00EE566D" w:rsidRPr="00260C0A" w:rsidRDefault="00EE566D" w:rsidP="00EE566D">
      <w:pPr>
        <w:autoSpaceDE w:val="0"/>
        <w:autoSpaceDN w:val="0"/>
        <w:adjustRightInd w:val="0"/>
        <w:spacing w:after="0" w:line="240" w:lineRule="auto"/>
        <w:ind w:left="900"/>
        <w:jc w:val="both"/>
        <w:rPr>
          <w:rFonts w:ascii="Times New Roman" w:hAnsi="Times New Roman" w:cs="Times New Roman"/>
          <w:sz w:val="24"/>
          <w:szCs w:val="24"/>
        </w:rPr>
      </w:pPr>
      <w:r w:rsidRPr="00260C0A">
        <w:rPr>
          <w:rFonts w:ascii="Times New Roman" w:hAnsi="Times New Roman" w:cs="Times New Roman"/>
          <w:sz w:val="24"/>
          <w:szCs w:val="24"/>
        </w:rPr>
        <w:t xml:space="preserve">Further, the closure of trading window shall commence from the end of every quarter till 48 hours after the declaration of financial results. </w:t>
      </w:r>
    </w:p>
    <w:p w:rsidR="00EE566D" w:rsidRPr="00EE566D" w:rsidRDefault="00EE566D" w:rsidP="00EE566D">
      <w:pPr>
        <w:autoSpaceDE w:val="0"/>
        <w:autoSpaceDN w:val="0"/>
        <w:adjustRightInd w:val="0"/>
        <w:spacing w:after="0" w:line="240" w:lineRule="auto"/>
        <w:ind w:left="900"/>
        <w:jc w:val="both"/>
        <w:rPr>
          <w:rFonts w:ascii="Times New Roman" w:hAnsi="Times New Roman" w:cs="Times New Roman"/>
          <w:sz w:val="24"/>
          <w:szCs w:val="24"/>
        </w:rPr>
      </w:pPr>
    </w:p>
    <w:p w:rsidR="00BC0227" w:rsidRPr="00176E7C" w:rsidRDefault="00BC0227" w:rsidP="00BC0227">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176E7C">
        <w:rPr>
          <w:rFonts w:ascii="Times New Roman" w:hAnsi="Times New Roman" w:cs="Times New Roman"/>
          <w:sz w:val="24"/>
          <w:szCs w:val="24"/>
        </w:rPr>
        <w:t>The trading window shall be re-opened 48 hours after the information referred hereinabove, is made public.</w:t>
      </w:r>
    </w:p>
    <w:p w:rsidR="00BC0227" w:rsidRDefault="00BC0227" w:rsidP="00BC0227">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176E7C">
        <w:rPr>
          <w:rFonts w:ascii="Times New Roman" w:hAnsi="Times New Roman" w:cs="Times New Roman"/>
          <w:sz w:val="24"/>
          <w:szCs w:val="24"/>
        </w:rPr>
        <w:t>All the Designated Persons shall strictly conduct all their Trading in the Securities of the Company only when the Trading Window is open and no Designated Person or their Immediate Relatives shall trade in the Securities of the Company during the period the Trading Window is closed or during any other similar period as may be specified by the Compliance Officer from time-to-time.</w:t>
      </w:r>
    </w:p>
    <w:p w:rsidR="00176E7C" w:rsidRPr="00260C0A" w:rsidRDefault="00176E7C" w:rsidP="00BC0227">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260C0A">
        <w:rPr>
          <w:rFonts w:ascii="Times New Roman" w:hAnsi="Times New Roman" w:cs="Times New Roman"/>
          <w:sz w:val="24"/>
          <w:szCs w:val="24"/>
        </w:rPr>
        <w:t xml:space="preserve">When a person who has traded in securities has been in possession of UPSI, his/her trades would be presumed to have been motivated by the knowledge and awareness of such securities on their own account, if such designated persons is in </w:t>
      </w:r>
      <w:r w:rsidR="00C37FD5" w:rsidRPr="00260C0A">
        <w:rPr>
          <w:rFonts w:ascii="Times New Roman" w:hAnsi="Times New Roman" w:cs="Times New Roman"/>
          <w:sz w:val="24"/>
          <w:szCs w:val="24"/>
        </w:rPr>
        <w:t xml:space="preserve">his/her </w:t>
      </w:r>
      <w:proofErr w:type="gramStart"/>
      <w:r w:rsidRPr="00260C0A">
        <w:rPr>
          <w:rFonts w:ascii="Times New Roman" w:hAnsi="Times New Roman" w:cs="Times New Roman"/>
          <w:sz w:val="24"/>
          <w:szCs w:val="24"/>
        </w:rPr>
        <w:t>possession .</w:t>
      </w:r>
      <w:proofErr w:type="gramEnd"/>
      <w:r w:rsidRPr="00260C0A">
        <w:rPr>
          <w:rFonts w:ascii="Times New Roman" w:hAnsi="Times New Roman" w:cs="Times New Roman"/>
          <w:sz w:val="24"/>
          <w:szCs w:val="24"/>
        </w:rPr>
        <w:t xml:space="preserve">  </w:t>
      </w:r>
    </w:p>
    <w:p w:rsidR="00BC0227" w:rsidRDefault="000A2075" w:rsidP="00BC0227">
      <w:pPr>
        <w:autoSpaceDE w:val="0"/>
        <w:autoSpaceDN w:val="0"/>
        <w:adjustRightInd w:val="0"/>
        <w:spacing w:after="0" w:line="240" w:lineRule="auto"/>
        <w:ind w:left="1080" w:hanging="360"/>
        <w:jc w:val="both"/>
        <w:rPr>
          <w:rFonts w:ascii="Times New Roman" w:hAnsi="Times New Roman" w:cs="Times New Roman"/>
          <w:sz w:val="24"/>
          <w:szCs w:val="24"/>
        </w:rPr>
      </w:pPr>
      <w:r w:rsidRPr="000A2075">
        <w:rPr>
          <w:rFonts w:ascii="Times New Roman" w:hAnsi="Times New Roman" w:cs="Times New Roman"/>
          <w:sz w:val="24"/>
          <w:szCs w:val="24"/>
        </w:rPr>
        <w:t>2.9</w:t>
      </w:r>
      <w:r w:rsidR="00BC0227" w:rsidRPr="00F905B0">
        <w:rPr>
          <w:rFonts w:ascii="Times New Roman" w:hAnsi="Times New Roman" w:cs="Times New Roman"/>
          <w:b/>
          <w:sz w:val="24"/>
          <w:szCs w:val="24"/>
        </w:rPr>
        <w:t xml:space="preserve"> </w:t>
      </w:r>
      <w:r w:rsidR="00BC0227" w:rsidRPr="000A2075">
        <w:rPr>
          <w:rFonts w:ascii="Times New Roman" w:hAnsi="Times New Roman" w:cs="Times New Roman"/>
          <w:sz w:val="24"/>
          <w:szCs w:val="24"/>
        </w:rPr>
        <w:t xml:space="preserve">All Designated Employees shall not engage in dealing in securities, whether on their own account or on behalf of the </w:t>
      </w:r>
      <w:r w:rsidRPr="000A2075">
        <w:rPr>
          <w:rFonts w:ascii="Times New Roman" w:hAnsi="Times New Roman" w:cs="Times New Roman"/>
          <w:sz w:val="24"/>
          <w:szCs w:val="24"/>
        </w:rPr>
        <w:t xml:space="preserve">immediate relative </w:t>
      </w:r>
      <w:r w:rsidR="00BC0227" w:rsidRPr="000A2075">
        <w:rPr>
          <w:rFonts w:ascii="Times New Roman" w:hAnsi="Times New Roman" w:cs="Times New Roman"/>
          <w:sz w:val="24"/>
          <w:szCs w:val="24"/>
        </w:rPr>
        <w:t xml:space="preserve">Dependent and shall ensure that their </w:t>
      </w:r>
      <w:r w:rsidRPr="000A2075">
        <w:rPr>
          <w:rFonts w:ascii="Times New Roman" w:hAnsi="Times New Roman" w:cs="Times New Roman"/>
          <w:sz w:val="24"/>
          <w:szCs w:val="24"/>
        </w:rPr>
        <w:t xml:space="preserve">immediate relative </w:t>
      </w:r>
      <w:r w:rsidR="00BC0227" w:rsidRPr="000A2075">
        <w:rPr>
          <w:rFonts w:ascii="Times New Roman" w:hAnsi="Times New Roman" w:cs="Times New Roman"/>
          <w:sz w:val="24"/>
          <w:szCs w:val="24"/>
        </w:rPr>
        <w:t>shall also not engage in Dealing in Securities on their own account, if such Director, Officer or Designated Employees is in possession of any unpublished price sensitive information</w:t>
      </w:r>
      <w:r w:rsidR="00BC0227" w:rsidRPr="00F905B0">
        <w:rPr>
          <w:rFonts w:ascii="Times New Roman" w:hAnsi="Times New Roman" w:cs="Times New Roman"/>
          <w:sz w:val="24"/>
          <w:szCs w:val="24"/>
        </w:rPr>
        <w:t>.</w:t>
      </w:r>
    </w:p>
    <w:p w:rsidR="007C4D2A" w:rsidRDefault="00082230" w:rsidP="007C4D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2.10</w:t>
      </w:r>
      <w:r w:rsidR="007C4D2A">
        <w:rPr>
          <w:rFonts w:ascii="Times New Roman" w:hAnsi="Times New Roman" w:cs="Times New Roman"/>
          <w:sz w:val="24"/>
          <w:szCs w:val="24"/>
        </w:rPr>
        <w:t xml:space="preserve"> </w:t>
      </w:r>
      <w:r w:rsidR="007C4D2A" w:rsidRPr="00C02419">
        <w:rPr>
          <w:rFonts w:ascii="Times New Roman" w:hAnsi="Times New Roman" w:cs="Times New Roman"/>
          <w:sz w:val="24"/>
          <w:szCs w:val="24"/>
        </w:rPr>
        <w:t xml:space="preserve">The trading window restrictions mentioned in sub-clause </w:t>
      </w:r>
      <w:proofErr w:type="gramStart"/>
      <w:r w:rsidR="007C4D2A" w:rsidRPr="00C02419">
        <w:rPr>
          <w:rFonts w:ascii="Times New Roman" w:hAnsi="Times New Roman" w:cs="Times New Roman"/>
          <w:sz w:val="24"/>
          <w:szCs w:val="24"/>
        </w:rPr>
        <w:t>iv</w:t>
      </w:r>
      <w:proofErr w:type="gramEnd"/>
      <w:r w:rsidR="007C4D2A" w:rsidRPr="00C02419">
        <w:rPr>
          <w:rFonts w:ascii="Times New Roman" w:hAnsi="Times New Roman" w:cs="Times New Roman"/>
          <w:sz w:val="24"/>
          <w:szCs w:val="24"/>
        </w:rPr>
        <w:t xml:space="preserve"> of 2.8 shall not apply in respect of:</w:t>
      </w:r>
      <w:r w:rsidR="007C4D2A">
        <w:rPr>
          <w:rFonts w:ascii="Times New Roman" w:hAnsi="Times New Roman" w:cs="Times New Roman"/>
          <w:sz w:val="24"/>
          <w:szCs w:val="24"/>
        </w:rPr>
        <w:t xml:space="preserve"> </w:t>
      </w:r>
    </w:p>
    <w:p w:rsidR="007C4D2A" w:rsidRDefault="007C4D2A" w:rsidP="007C4D2A">
      <w:pPr>
        <w:autoSpaceDE w:val="0"/>
        <w:autoSpaceDN w:val="0"/>
        <w:adjustRightInd w:val="0"/>
        <w:spacing w:after="0" w:line="240" w:lineRule="auto"/>
        <w:jc w:val="both"/>
        <w:rPr>
          <w:rFonts w:ascii="Times New Roman" w:hAnsi="Times New Roman" w:cs="Times New Roman"/>
          <w:sz w:val="24"/>
          <w:szCs w:val="24"/>
        </w:rPr>
      </w:pPr>
    </w:p>
    <w:p w:rsidR="007C4D2A" w:rsidRPr="00C02419" w:rsidRDefault="007C4D2A" w:rsidP="007C4D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C02419">
        <w:rPr>
          <w:rFonts w:ascii="Times New Roman" w:hAnsi="Times New Roman" w:cs="Times New Roman"/>
          <w:sz w:val="24"/>
          <w:szCs w:val="24"/>
        </w:rPr>
        <w:t>) transactions specifi</w:t>
      </w:r>
      <w:r>
        <w:rPr>
          <w:rFonts w:ascii="Times New Roman" w:hAnsi="Times New Roman" w:cs="Times New Roman"/>
          <w:sz w:val="24"/>
          <w:szCs w:val="24"/>
        </w:rPr>
        <w:t>ed in clauses (i) 10 (iv) and (v</w:t>
      </w:r>
      <w:r w:rsidRPr="00C02419">
        <w:rPr>
          <w:rFonts w:ascii="Times New Roman" w:hAnsi="Times New Roman" w:cs="Times New Roman"/>
          <w:sz w:val="24"/>
          <w:szCs w:val="24"/>
        </w:rPr>
        <w:t>i) of the proviso to sub-regulation (1) of regulation 4 of the</w:t>
      </w:r>
      <w:r>
        <w:rPr>
          <w:rFonts w:ascii="Times New Roman" w:hAnsi="Times New Roman" w:cs="Times New Roman"/>
          <w:sz w:val="24"/>
          <w:szCs w:val="24"/>
        </w:rPr>
        <w:t xml:space="preserve"> </w:t>
      </w:r>
      <w:r w:rsidRPr="00C02419">
        <w:rPr>
          <w:rFonts w:ascii="Times New Roman" w:hAnsi="Times New Roman" w:cs="Times New Roman"/>
          <w:sz w:val="24"/>
          <w:szCs w:val="24"/>
        </w:rPr>
        <w:t>Regulations and in respect of a pledge of shares for a bona</w:t>
      </w:r>
      <w:r w:rsidR="00005787">
        <w:rPr>
          <w:rFonts w:ascii="Times New Roman" w:hAnsi="Times New Roman" w:cs="Times New Roman"/>
          <w:sz w:val="24"/>
          <w:szCs w:val="24"/>
        </w:rPr>
        <w:t xml:space="preserve"> </w:t>
      </w:r>
      <w:r w:rsidRPr="00C02419">
        <w:rPr>
          <w:rFonts w:ascii="Times New Roman" w:hAnsi="Times New Roman" w:cs="Times New Roman"/>
          <w:sz w:val="24"/>
          <w:szCs w:val="24"/>
        </w:rPr>
        <w:t>fide purpose such as raising of funds, subject to pre-Clearance by the compliance officer and compliance with</w:t>
      </w:r>
      <w:r>
        <w:rPr>
          <w:rFonts w:ascii="Times New Roman" w:hAnsi="Times New Roman" w:cs="Times New Roman"/>
          <w:sz w:val="24"/>
          <w:szCs w:val="24"/>
        </w:rPr>
        <w:t xml:space="preserve"> </w:t>
      </w:r>
      <w:r w:rsidRPr="00C02419">
        <w:rPr>
          <w:rFonts w:ascii="Times New Roman" w:hAnsi="Times New Roman" w:cs="Times New Roman"/>
          <w:sz w:val="24"/>
          <w:szCs w:val="24"/>
        </w:rPr>
        <w:t>the respective regulations made by the Board:</w:t>
      </w:r>
    </w:p>
    <w:p w:rsidR="007C4D2A" w:rsidRDefault="007C4D2A" w:rsidP="007C4D2A">
      <w:pPr>
        <w:autoSpaceDE w:val="0"/>
        <w:autoSpaceDN w:val="0"/>
        <w:adjustRightInd w:val="0"/>
        <w:spacing w:after="0" w:line="240" w:lineRule="auto"/>
        <w:jc w:val="both"/>
        <w:rPr>
          <w:rFonts w:ascii="Times New Roman" w:hAnsi="Times New Roman" w:cs="Times New Roman"/>
          <w:sz w:val="24"/>
          <w:szCs w:val="24"/>
        </w:rPr>
      </w:pPr>
      <w:r w:rsidRPr="00C02419">
        <w:rPr>
          <w:rFonts w:ascii="Times New Roman" w:hAnsi="Times New Roman" w:cs="Times New Roman"/>
          <w:sz w:val="24"/>
          <w:szCs w:val="24"/>
        </w:rPr>
        <w:t>Explanation: In case of any pledge of shares (including by way of top-up) to be created by a designated person in</w:t>
      </w:r>
      <w:r>
        <w:rPr>
          <w:rFonts w:ascii="Times New Roman" w:hAnsi="Times New Roman" w:cs="Times New Roman"/>
          <w:sz w:val="24"/>
          <w:szCs w:val="24"/>
        </w:rPr>
        <w:t xml:space="preserve"> </w:t>
      </w:r>
      <w:r w:rsidRPr="00C02419">
        <w:rPr>
          <w:rFonts w:ascii="Times New Roman" w:hAnsi="Times New Roman" w:cs="Times New Roman"/>
          <w:sz w:val="24"/>
          <w:szCs w:val="24"/>
        </w:rPr>
        <w:t xml:space="preserve">order to meet the requirement under an agreement / preexisting </w:t>
      </w:r>
      <w:r w:rsidRPr="00C02419">
        <w:rPr>
          <w:rFonts w:ascii="Times New Roman" w:hAnsi="Times New Roman" w:cs="Times New Roman"/>
          <w:sz w:val="24"/>
          <w:szCs w:val="24"/>
        </w:rPr>
        <w:lastRenderedPageBreak/>
        <w:t xml:space="preserve">commitment, the compliance officer shall respond </w:t>
      </w:r>
      <w:r>
        <w:rPr>
          <w:rFonts w:ascii="Times New Roman" w:hAnsi="Times New Roman" w:cs="Times New Roman"/>
          <w:sz w:val="24"/>
          <w:szCs w:val="24"/>
        </w:rPr>
        <w:t xml:space="preserve">to </w:t>
      </w:r>
      <w:r w:rsidRPr="00C02419">
        <w:rPr>
          <w:rFonts w:ascii="Times New Roman" w:hAnsi="Times New Roman" w:cs="Times New Roman"/>
          <w:sz w:val="24"/>
          <w:szCs w:val="24"/>
        </w:rPr>
        <w:t>the pre clearance request within 24 hours.</w:t>
      </w:r>
    </w:p>
    <w:p w:rsidR="007C4D2A" w:rsidRPr="00C02419" w:rsidRDefault="007C4D2A" w:rsidP="007C4D2A">
      <w:pPr>
        <w:autoSpaceDE w:val="0"/>
        <w:autoSpaceDN w:val="0"/>
        <w:adjustRightInd w:val="0"/>
        <w:spacing w:after="0" w:line="240" w:lineRule="auto"/>
        <w:jc w:val="both"/>
        <w:rPr>
          <w:rFonts w:ascii="Times New Roman" w:hAnsi="Times New Roman" w:cs="Times New Roman"/>
          <w:sz w:val="24"/>
          <w:szCs w:val="24"/>
        </w:rPr>
      </w:pPr>
    </w:p>
    <w:p w:rsidR="007C4D2A" w:rsidRPr="00C02419" w:rsidRDefault="007C4D2A" w:rsidP="007C4D2A">
      <w:pPr>
        <w:autoSpaceDE w:val="0"/>
        <w:autoSpaceDN w:val="0"/>
        <w:adjustRightInd w:val="0"/>
        <w:spacing w:after="0" w:line="240" w:lineRule="auto"/>
        <w:jc w:val="both"/>
        <w:rPr>
          <w:rFonts w:ascii="Times New Roman" w:hAnsi="Times New Roman" w:cs="Times New Roman"/>
          <w:sz w:val="24"/>
          <w:szCs w:val="24"/>
        </w:rPr>
      </w:pPr>
      <w:proofErr w:type="gramStart"/>
      <w:r w:rsidRPr="00C02419">
        <w:rPr>
          <w:rFonts w:ascii="Times New Roman" w:hAnsi="Times New Roman" w:cs="Times New Roman"/>
          <w:sz w:val="24"/>
          <w:szCs w:val="24"/>
        </w:rPr>
        <w:t>b)</w:t>
      </w:r>
      <w:r>
        <w:rPr>
          <w:rFonts w:ascii="Times New Roman" w:hAnsi="Times New Roman" w:cs="Times New Roman"/>
          <w:sz w:val="24"/>
          <w:szCs w:val="24"/>
        </w:rPr>
        <w:t>tr</w:t>
      </w:r>
      <w:r w:rsidRPr="00C02419">
        <w:rPr>
          <w:rFonts w:ascii="Times New Roman" w:hAnsi="Times New Roman" w:cs="Times New Roman"/>
          <w:sz w:val="24"/>
          <w:szCs w:val="24"/>
        </w:rPr>
        <w:t>ansactions</w:t>
      </w:r>
      <w:proofErr w:type="gramEnd"/>
      <w:r w:rsidRPr="00C02419">
        <w:rPr>
          <w:rFonts w:ascii="Times New Roman" w:hAnsi="Times New Roman" w:cs="Times New Roman"/>
          <w:sz w:val="24"/>
          <w:szCs w:val="24"/>
        </w:rPr>
        <w:t xml:space="preserve"> which are undertaken in accordance with respective regulations made by the Board such as acquisition</w:t>
      </w:r>
      <w:r>
        <w:rPr>
          <w:rFonts w:ascii="Times New Roman" w:hAnsi="Times New Roman" w:cs="Times New Roman"/>
          <w:sz w:val="24"/>
          <w:szCs w:val="24"/>
        </w:rPr>
        <w:t xml:space="preserve"> </w:t>
      </w:r>
      <w:r w:rsidRPr="00C02419">
        <w:rPr>
          <w:rFonts w:ascii="Times New Roman" w:hAnsi="Times New Roman" w:cs="Times New Roman"/>
          <w:sz w:val="24"/>
          <w:szCs w:val="24"/>
        </w:rPr>
        <w:t>by conversion of warrants or debentures, subscribing to rights issue, further public issue, preferential allo</w:t>
      </w:r>
      <w:r>
        <w:rPr>
          <w:rFonts w:ascii="Times New Roman" w:hAnsi="Times New Roman" w:cs="Times New Roman"/>
          <w:sz w:val="24"/>
          <w:szCs w:val="24"/>
        </w:rPr>
        <w:t>t</w:t>
      </w:r>
      <w:r w:rsidRPr="00C02419">
        <w:rPr>
          <w:rFonts w:ascii="Times New Roman" w:hAnsi="Times New Roman" w:cs="Times New Roman"/>
          <w:sz w:val="24"/>
          <w:szCs w:val="24"/>
        </w:rPr>
        <w:t>ment or</w:t>
      </w:r>
      <w:r>
        <w:rPr>
          <w:rFonts w:ascii="Times New Roman" w:hAnsi="Times New Roman" w:cs="Times New Roman"/>
          <w:sz w:val="24"/>
          <w:szCs w:val="24"/>
        </w:rPr>
        <w:t xml:space="preserve"> </w:t>
      </w:r>
      <w:r w:rsidRPr="00C02419">
        <w:rPr>
          <w:rFonts w:ascii="Times New Roman" w:hAnsi="Times New Roman" w:cs="Times New Roman"/>
          <w:sz w:val="24"/>
          <w:szCs w:val="24"/>
        </w:rPr>
        <w:t>tendering of shares in a buyback offer, open offer delisting offer or transactions which are undertaken through such</w:t>
      </w:r>
      <w:r>
        <w:rPr>
          <w:rFonts w:ascii="Times New Roman" w:hAnsi="Times New Roman" w:cs="Times New Roman"/>
          <w:sz w:val="24"/>
          <w:szCs w:val="24"/>
        </w:rPr>
        <w:t xml:space="preserve"> </w:t>
      </w:r>
      <w:r w:rsidRPr="00C02419">
        <w:rPr>
          <w:rFonts w:ascii="Times New Roman" w:hAnsi="Times New Roman" w:cs="Times New Roman"/>
          <w:sz w:val="24"/>
          <w:szCs w:val="24"/>
        </w:rPr>
        <w:t>other mechanism as may be specified by the Board from time to time.</w:t>
      </w:r>
    </w:p>
    <w:p w:rsidR="007C4D2A" w:rsidRDefault="007C4D2A" w:rsidP="00304599">
      <w:pPr>
        <w:autoSpaceDE w:val="0"/>
        <w:autoSpaceDN w:val="0"/>
        <w:adjustRightInd w:val="0"/>
        <w:spacing w:after="0" w:line="240" w:lineRule="auto"/>
        <w:ind w:left="567"/>
        <w:jc w:val="both"/>
        <w:rPr>
          <w:rFonts w:ascii="Times New Roman" w:hAnsi="Times New Roman" w:cs="Times New Roman"/>
          <w:b/>
          <w:sz w:val="24"/>
          <w:szCs w:val="24"/>
        </w:rPr>
      </w:pPr>
    </w:p>
    <w:p w:rsidR="0014072E" w:rsidRPr="00F905B0" w:rsidRDefault="0014072E" w:rsidP="00304599">
      <w:pPr>
        <w:autoSpaceDE w:val="0"/>
        <w:autoSpaceDN w:val="0"/>
        <w:adjustRightInd w:val="0"/>
        <w:spacing w:after="0" w:line="240" w:lineRule="auto"/>
        <w:ind w:left="567"/>
        <w:jc w:val="both"/>
        <w:rPr>
          <w:rFonts w:ascii="Times New Roman" w:hAnsi="Times New Roman" w:cs="Times New Roman"/>
          <w:b/>
          <w:sz w:val="24"/>
          <w:szCs w:val="24"/>
        </w:rPr>
      </w:pPr>
      <w:r w:rsidRPr="00F905B0">
        <w:rPr>
          <w:rFonts w:ascii="Times New Roman" w:hAnsi="Times New Roman" w:cs="Times New Roman"/>
          <w:b/>
          <w:sz w:val="24"/>
          <w:szCs w:val="24"/>
        </w:rPr>
        <w:t>3. Trading Plan</w:t>
      </w:r>
    </w:p>
    <w:p w:rsidR="007C4D2A" w:rsidRDefault="007C4D2A" w:rsidP="00304599">
      <w:pPr>
        <w:autoSpaceDE w:val="0"/>
        <w:autoSpaceDN w:val="0"/>
        <w:adjustRightInd w:val="0"/>
        <w:spacing w:after="0" w:line="240" w:lineRule="auto"/>
        <w:ind w:left="567"/>
        <w:jc w:val="both"/>
        <w:rPr>
          <w:rFonts w:ascii="Times New Roman" w:hAnsi="Times New Roman" w:cs="Times New Roman"/>
          <w:strike/>
          <w:sz w:val="24"/>
          <w:szCs w:val="24"/>
          <w:lang w:val="en-IN"/>
        </w:rPr>
      </w:pPr>
    </w:p>
    <w:p w:rsidR="007C4D2A" w:rsidRPr="007C4D2A" w:rsidRDefault="007C4D2A" w:rsidP="00304599">
      <w:pPr>
        <w:autoSpaceDE w:val="0"/>
        <w:autoSpaceDN w:val="0"/>
        <w:adjustRightInd w:val="0"/>
        <w:spacing w:after="0" w:line="240" w:lineRule="auto"/>
        <w:ind w:left="567"/>
        <w:jc w:val="both"/>
        <w:rPr>
          <w:rFonts w:ascii="Times New Roman" w:hAnsi="Times New Roman" w:cs="Times New Roman"/>
          <w:sz w:val="24"/>
          <w:szCs w:val="24"/>
        </w:rPr>
      </w:pPr>
      <w:r w:rsidRPr="007C4D2A">
        <w:rPr>
          <w:rFonts w:ascii="Times New Roman" w:hAnsi="Times New Roman" w:cs="Times New Roman"/>
          <w:sz w:val="24"/>
          <w:szCs w:val="24"/>
          <w:lang w:val="en-IN"/>
        </w:rPr>
        <w:t xml:space="preserve">An insider </w:t>
      </w:r>
      <w:r w:rsidR="007A36B5">
        <w:rPr>
          <w:rFonts w:ascii="Times New Roman" w:hAnsi="Times New Roman" w:cs="Times New Roman"/>
          <w:sz w:val="24"/>
          <w:szCs w:val="24"/>
          <w:lang w:val="en-IN"/>
        </w:rPr>
        <w:t xml:space="preserve">shall be entitled to formulate a trading plan and present it to the compliance officer for approval and public disclosure pursuant to which trades may be carried out oh his/her behalf in accordance with such plan. </w:t>
      </w:r>
    </w:p>
    <w:p w:rsidR="00304599" w:rsidRPr="00F905B0" w:rsidRDefault="00304599" w:rsidP="00013272">
      <w:pPr>
        <w:autoSpaceDE w:val="0"/>
        <w:autoSpaceDN w:val="0"/>
        <w:adjustRightInd w:val="0"/>
        <w:spacing w:after="0" w:line="240" w:lineRule="auto"/>
        <w:ind w:left="720"/>
        <w:jc w:val="both"/>
        <w:rPr>
          <w:rFonts w:ascii="Times New Roman" w:hAnsi="Times New Roman" w:cs="Times New Roman"/>
          <w:b/>
          <w:sz w:val="24"/>
          <w:szCs w:val="24"/>
        </w:rPr>
      </w:pPr>
    </w:p>
    <w:p w:rsidR="0014072E" w:rsidRPr="00F905B0" w:rsidRDefault="0014072E" w:rsidP="005A45AF">
      <w:pPr>
        <w:autoSpaceDE w:val="0"/>
        <w:autoSpaceDN w:val="0"/>
        <w:adjustRightInd w:val="0"/>
        <w:spacing w:after="0" w:line="240" w:lineRule="auto"/>
        <w:ind w:left="1080" w:hanging="360"/>
        <w:jc w:val="both"/>
        <w:rPr>
          <w:rFonts w:ascii="Times New Roman" w:hAnsi="Times New Roman" w:cs="Times New Roman"/>
          <w:sz w:val="24"/>
          <w:szCs w:val="24"/>
        </w:rPr>
      </w:pPr>
      <w:r w:rsidRPr="00F905B0">
        <w:rPr>
          <w:rFonts w:ascii="Times New Roman" w:hAnsi="Times New Roman" w:cs="Times New Roman"/>
          <w:sz w:val="24"/>
          <w:szCs w:val="24"/>
        </w:rPr>
        <w:t xml:space="preserve">3.1 </w:t>
      </w:r>
      <w:r w:rsidR="00E96EA8" w:rsidRPr="00F905B0">
        <w:rPr>
          <w:rFonts w:ascii="Times New Roman" w:hAnsi="Times New Roman" w:cs="Times New Roman"/>
          <w:sz w:val="24"/>
          <w:szCs w:val="24"/>
        </w:rPr>
        <w:t>An insider shall formulate a trading plan and present it to the compliance officer for approval and public disclosure pursuant to which trades may be carried out on his behalf in accordance with such plan.</w:t>
      </w:r>
    </w:p>
    <w:p w:rsidR="00E96EA8" w:rsidRPr="00F905B0" w:rsidRDefault="00E96EA8" w:rsidP="005A45AF">
      <w:pPr>
        <w:autoSpaceDE w:val="0"/>
        <w:autoSpaceDN w:val="0"/>
        <w:adjustRightInd w:val="0"/>
        <w:spacing w:after="0" w:line="240" w:lineRule="auto"/>
        <w:ind w:left="1080" w:hanging="360"/>
        <w:jc w:val="both"/>
        <w:rPr>
          <w:rFonts w:ascii="Times New Roman" w:hAnsi="Times New Roman" w:cs="Times New Roman"/>
          <w:sz w:val="24"/>
          <w:szCs w:val="24"/>
        </w:rPr>
      </w:pPr>
      <w:r w:rsidRPr="00F905B0">
        <w:rPr>
          <w:rFonts w:ascii="Times New Roman" w:hAnsi="Times New Roman" w:cs="Times New Roman"/>
          <w:sz w:val="24"/>
          <w:szCs w:val="24"/>
        </w:rPr>
        <w:t>3.2 Insider shall submit trading plan before six months from commencement of trading.</w:t>
      </w:r>
    </w:p>
    <w:p w:rsidR="00E96EA8" w:rsidRPr="00F905B0" w:rsidRDefault="00E96EA8" w:rsidP="00BD3B18">
      <w:pPr>
        <w:autoSpaceDE w:val="0"/>
        <w:autoSpaceDN w:val="0"/>
        <w:adjustRightInd w:val="0"/>
        <w:spacing w:after="0" w:line="240" w:lineRule="auto"/>
        <w:ind w:left="1080" w:hanging="360"/>
        <w:jc w:val="both"/>
        <w:rPr>
          <w:rFonts w:ascii="Times New Roman" w:hAnsi="Times New Roman" w:cs="Times New Roman"/>
          <w:sz w:val="24"/>
          <w:szCs w:val="24"/>
        </w:rPr>
      </w:pPr>
      <w:r w:rsidRPr="00F905B0">
        <w:rPr>
          <w:rFonts w:ascii="Times New Roman" w:hAnsi="Times New Roman" w:cs="Times New Roman"/>
          <w:sz w:val="24"/>
          <w:szCs w:val="24"/>
        </w:rPr>
        <w:t xml:space="preserve">3.3 </w:t>
      </w:r>
      <w:r w:rsidR="00F607C6" w:rsidRPr="00F905B0">
        <w:rPr>
          <w:rFonts w:ascii="Times New Roman" w:hAnsi="Times New Roman" w:cs="Times New Roman"/>
          <w:sz w:val="24"/>
          <w:szCs w:val="24"/>
        </w:rPr>
        <w:t xml:space="preserve">Insider shall not </w:t>
      </w:r>
      <w:r w:rsidR="006C5DA9">
        <w:rPr>
          <w:rFonts w:ascii="Times New Roman" w:hAnsi="Times New Roman" w:cs="Times New Roman"/>
          <w:sz w:val="24"/>
          <w:szCs w:val="24"/>
        </w:rPr>
        <w:t>e</w:t>
      </w:r>
      <w:r w:rsidR="00F607C6" w:rsidRPr="00F905B0">
        <w:rPr>
          <w:rFonts w:ascii="Times New Roman" w:hAnsi="Times New Roman" w:cs="Times New Roman"/>
          <w:sz w:val="24"/>
          <w:szCs w:val="24"/>
        </w:rPr>
        <w:t xml:space="preserve">nter into the transaction between the </w:t>
      </w:r>
      <w:r w:rsidR="002E0A44">
        <w:rPr>
          <w:rFonts w:ascii="Times New Roman" w:hAnsi="Times New Roman" w:cs="Times New Roman"/>
          <w:sz w:val="24"/>
          <w:szCs w:val="24"/>
        </w:rPr>
        <w:t>20</w:t>
      </w:r>
      <w:r w:rsidR="002E0A44" w:rsidRPr="002E0A44">
        <w:rPr>
          <w:rFonts w:ascii="Times New Roman" w:hAnsi="Times New Roman" w:cs="Times New Roman"/>
          <w:sz w:val="24"/>
          <w:szCs w:val="24"/>
          <w:vertAlign w:val="superscript"/>
        </w:rPr>
        <w:t>th</w:t>
      </w:r>
      <w:r w:rsidR="002E0A44">
        <w:rPr>
          <w:rFonts w:ascii="Times New Roman" w:hAnsi="Times New Roman" w:cs="Times New Roman"/>
          <w:sz w:val="24"/>
          <w:szCs w:val="24"/>
        </w:rPr>
        <w:t xml:space="preserve"> (</w:t>
      </w:r>
      <w:r w:rsidR="00F607C6" w:rsidRPr="00F905B0">
        <w:rPr>
          <w:rFonts w:ascii="Times New Roman" w:hAnsi="Times New Roman" w:cs="Times New Roman"/>
          <w:sz w:val="24"/>
          <w:szCs w:val="24"/>
        </w:rPr>
        <w:t>twentieth</w:t>
      </w:r>
      <w:r w:rsidR="002E0A44">
        <w:rPr>
          <w:rFonts w:ascii="Times New Roman" w:hAnsi="Times New Roman" w:cs="Times New Roman"/>
          <w:sz w:val="24"/>
          <w:szCs w:val="24"/>
        </w:rPr>
        <w:t>)</w:t>
      </w:r>
      <w:r w:rsidR="00F607C6" w:rsidRPr="00F905B0">
        <w:rPr>
          <w:rFonts w:ascii="Times New Roman" w:hAnsi="Times New Roman" w:cs="Times New Roman"/>
          <w:sz w:val="24"/>
          <w:szCs w:val="24"/>
        </w:rPr>
        <w:t xml:space="preserve"> trading </w:t>
      </w:r>
      <w:proofErr w:type="gramStart"/>
      <w:r w:rsidR="00F607C6" w:rsidRPr="00F905B0">
        <w:rPr>
          <w:rFonts w:ascii="Times New Roman" w:hAnsi="Times New Roman" w:cs="Times New Roman"/>
          <w:sz w:val="24"/>
          <w:szCs w:val="24"/>
        </w:rPr>
        <w:t>day</w:t>
      </w:r>
      <w:proofErr w:type="gramEnd"/>
      <w:r w:rsidR="00F607C6" w:rsidRPr="00F905B0">
        <w:rPr>
          <w:rFonts w:ascii="Times New Roman" w:hAnsi="Times New Roman" w:cs="Times New Roman"/>
          <w:sz w:val="24"/>
          <w:szCs w:val="24"/>
        </w:rPr>
        <w:t xml:space="preserve"> prior to the last day of any financial period for which results are required to be announced by </w:t>
      </w:r>
      <w:r w:rsidR="00005787" w:rsidRPr="009C2894">
        <w:rPr>
          <w:rFonts w:ascii="Times New Roman" w:hAnsi="Times New Roman" w:cs="Times New Roman"/>
          <w:b/>
          <w:bCs/>
          <w:sz w:val="24"/>
          <w:szCs w:val="24"/>
        </w:rPr>
        <w:t>V</w:t>
      </w:r>
      <w:r w:rsidR="00667F7B">
        <w:rPr>
          <w:rFonts w:ascii="Times New Roman" w:hAnsi="Times New Roman" w:cs="Times New Roman"/>
          <w:b/>
          <w:bCs/>
          <w:sz w:val="24"/>
          <w:szCs w:val="24"/>
        </w:rPr>
        <w:t>FL</w:t>
      </w:r>
      <w:r w:rsidR="00F607C6" w:rsidRPr="00F905B0">
        <w:rPr>
          <w:rFonts w:ascii="Times New Roman" w:hAnsi="Times New Roman" w:cs="Times New Roman"/>
          <w:sz w:val="24"/>
          <w:szCs w:val="24"/>
        </w:rPr>
        <w:t xml:space="preserve"> of the securities and the second trading day after the disclosure of such financial results.</w:t>
      </w:r>
    </w:p>
    <w:p w:rsidR="002E0A44" w:rsidRPr="00260C0A" w:rsidRDefault="00F607C6" w:rsidP="005A45AF">
      <w:pPr>
        <w:autoSpaceDE w:val="0"/>
        <w:autoSpaceDN w:val="0"/>
        <w:adjustRightInd w:val="0"/>
        <w:spacing w:after="0" w:line="240" w:lineRule="auto"/>
        <w:ind w:left="1080" w:hanging="360"/>
        <w:jc w:val="both"/>
        <w:rPr>
          <w:rFonts w:ascii="Times New Roman" w:hAnsi="Times New Roman" w:cs="Times New Roman"/>
          <w:sz w:val="24"/>
          <w:szCs w:val="24"/>
        </w:rPr>
      </w:pPr>
      <w:proofErr w:type="gramStart"/>
      <w:r w:rsidRPr="00260C0A">
        <w:rPr>
          <w:rFonts w:ascii="Times New Roman" w:hAnsi="Times New Roman" w:cs="Times New Roman"/>
          <w:sz w:val="24"/>
          <w:szCs w:val="24"/>
        </w:rPr>
        <w:t>3.4</w:t>
      </w:r>
      <w:r w:rsidR="00AC43DD" w:rsidRPr="00260C0A">
        <w:rPr>
          <w:rFonts w:ascii="Times New Roman" w:hAnsi="Times New Roman" w:cs="Times New Roman"/>
          <w:sz w:val="24"/>
          <w:szCs w:val="24"/>
        </w:rPr>
        <w:t xml:space="preserve"> </w:t>
      </w:r>
      <w:r w:rsidR="002E0A44" w:rsidRPr="00260C0A">
        <w:rPr>
          <w:rFonts w:ascii="Times New Roman" w:hAnsi="Times New Roman" w:cs="Times New Roman"/>
          <w:sz w:val="24"/>
          <w:szCs w:val="24"/>
        </w:rPr>
        <w:t xml:space="preserve"> entail</w:t>
      </w:r>
      <w:proofErr w:type="gramEnd"/>
      <w:r w:rsidR="002E0A44" w:rsidRPr="00260C0A">
        <w:rPr>
          <w:rFonts w:ascii="Times New Roman" w:hAnsi="Times New Roman" w:cs="Times New Roman"/>
          <w:sz w:val="24"/>
          <w:szCs w:val="24"/>
        </w:rPr>
        <w:t xml:space="preserve"> trading for a period of not less than 12 months</w:t>
      </w:r>
    </w:p>
    <w:p w:rsidR="00F607C6" w:rsidRPr="00F905B0" w:rsidRDefault="002E0A44" w:rsidP="005A45AF">
      <w:pPr>
        <w:autoSpaceDE w:val="0"/>
        <w:autoSpaceDN w:val="0"/>
        <w:adjustRightInd w:val="0"/>
        <w:spacing w:after="0" w:line="240" w:lineRule="auto"/>
        <w:ind w:left="1080" w:hanging="360"/>
        <w:jc w:val="both"/>
        <w:rPr>
          <w:rFonts w:ascii="Times New Roman" w:hAnsi="Times New Roman" w:cs="Times New Roman"/>
          <w:sz w:val="24"/>
          <w:szCs w:val="24"/>
        </w:rPr>
      </w:pPr>
      <w:proofErr w:type="gramStart"/>
      <w:r>
        <w:rPr>
          <w:rFonts w:ascii="Times New Roman" w:hAnsi="Times New Roman" w:cs="Times New Roman"/>
          <w:sz w:val="24"/>
          <w:szCs w:val="24"/>
        </w:rPr>
        <w:t xml:space="preserve">3.5 </w:t>
      </w:r>
      <w:r w:rsidR="00AC43DD" w:rsidRPr="00F905B0">
        <w:rPr>
          <w:rFonts w:ascii="Times New Roman" w:hAnsi="Times New Roman" w:cs="Times New Roman"/>
          <w:sz w:val="24"/>
          <w:szCs w:val="24"/>
        </w:rPr>
        <w:t xml:space="preserve">If another trading plan is already in existence no other plan shall not be accepted </w:t>
      </w:r>
      <w:r w:rsidR="00F607C6" w:rsidRPr="00F905B0">
        <w:rPr>
          <w:rFonts w:ascii="Times New Roman" w:hAnsi="Times New Roman" w:cs="Times New Roman"/>
          <w:sz w:val="24"/>
          <w:szCs w:val="24"/>
        </w:rPr>
        <w:t>covering the same time period.</w:t>
      </w:r>
      <w:proofErr w:type="gramEnd"/>
    </w:p>
    <w:p w:rsidR="002E0A44" w:rsidRPr="00260C0A" w:rsidRDefault="002E0A44" w:rsidP="005A45AF">
      <w:pPr>
        <w:autoSpaceDE w:val="0"/>
        <w:autoSpaceDN w:val="0"/>
        <w:adjustRightInd w:val="0"/>
        <w:spacing w:after="0" w:line="240" w:lineRule="auto"/>
        <w:ind w:left="1080" w:hanging="360"/>
        <w:jc w:val="both"/>
        <w:rPr>
          <w:rFonts w:ascii="Times New Roman" w:hAnsi="Times New Roman" w:cs="Times New Roman"/>
          <w:sz w:val="24"/>
          <w:szCs w:val="24"/>
        </w:rPr>
      </w:pPr>
      <w:proofErr w:type="gramStart"/>
      <w:r w:rsidRPr="00260C0A">
        <w:rPr>
          <w:rFonts w:ascii="Times New Roman" w:hAnsi="Times New Roman" w:cs="Times New Roman"/>
          <w:sz w:val="24"/>
          <w:szCs w:val="24"/>
        </w:rPr>
        <w:t>3.6  Not</w:t>
      </w:r>
      <w:proofErr w:type="gramEnd"/>
      <w:r w:rsidRPr="00260C0A">
        <w:rPr>
          <w:rFonts w:ascii="Times New Roman" w:hAnsi="Times New Roman" w:cs="Times New Roman"/>
          <w:sz w:val="24"/>
          <w:szCs w:val="24"/>
        </w:rPr>
        <w:t xml:space="preserve"> entail trading in securities for market abuse</w:t>
      </w:r>
    </w:p>
    <w:p w:rsidR="00F607C6" w:rsidRPr="00260C0A" w:rsidRDefault="002E0A44" w:rsidP="005A45AF">
      <w:pPr>
        <w:autoSpaceDE w:val="0"/>
        <w:autoSpaceDN w:val="0"/>
        <w:adjustRightInd w:val="0"/>
        <w:spacing w:after="0" w:line="240" w:lineRule="auto"/>
        <w:ind w:left="1080" w:hanging="360"/>
        <w:jc w:val="both"/>
        <w:rPr>
          <w:rFonts w:ascii="Times New Roman" w:hAnsi="Times New Roman" w:cs="Times New Roman"/>
          <w:sz w:val="24"/>
          <w:szCs w:val="24"/>
        </w:rPr>
      </w:pPr>
      <w:r w:rsidRPr="00260C0A">
        <w:rPr>
          <w:rFonts w:ascii="Times New Roman" w:hAnsi="Times New Roman" w:cs="Times New Roman"/>
          <w:sz w:val="24"/>
          <w:szCs w:val="24"/>
        </w:rPr>
        <w:t xml:space="preserve">3.7 </w:t>
      </w:r>
      <w:r w:rsidR="005464AB" w:rsidRPr="00260C0A">
        <w:rPr>
          <w:rFonts w:ascii="Times New Roman" w:hAnsi="Times New Roman" w:cs="Times New Roman"/>
          <w:sz w:val="24"/>
          <w:szCs w:val="24"/>
        </w:rPr>
        <w:t>Insider in his trading plan shall set out number of Securities to be traded along with the nature of the trade and time gap between the trade</w:t>
      </w:r>
      <w:r w:rsidR="00601226" w:rsidRPr="00260C0A">
        <w:rPr>
          <w:rFonts w:ascii="Times New Roman" w:hAnsi="Times New Roman" w:cs="Times New Roman"/>
          <w:sz w:val="24"/>
          <w:szCs w:val="24"/>
        </w:rPr>
        <w:t xml:space="preserve"> and dates </w:t>
      </w:r>
      <w:r w:rsidR="005464AB" w:rsidRPr="00260C0A">
        <w:rPr>
          <w:rFonts w:ascii="Times New Roman" w:hAnsi="Times New Roman" w:cs="Times New Roman"/>
          <w:sz w:val="24"/>
          <w:szCs w:val="24"/>
        </w:rPr>
        <w:t>on which such trade shall be effected.</w:t>
      </w:r>
    </w:p>
    <w:p w:rsidR="005464AB" w:rsidRPr="00260C0A" w:rsidRDefault="005464AB" w:rsidP="005A45AF">
      <w:pPr>
        <w:autoSpaceDE w:val="0"/>
        <w:autoSpaceDN w:val="0"/>
        <w:adjustRightInd w:val="0"/>
        <w:spacing w:after="0" w:line="240" w:lineRule="auto"/>
        <w:ind w:left="1080" w:hanging="360"/>
        <w:jc w:val="both"/>
        <w:rPr>
          <w:rFonts w:ascii="Times New Roman" w:hAnsi="Times New Roman" w:cs="Times New Roman"/>
          <w:sz w:val="24"/>
          <w:szCs w:val="24"/>
        </w:rPr>
      </w:pPr>
      <w:r w:rsidRPr="00260C0A">
        <w:rPr>
          <w:rFonts w:ascii="Times New Roman" w:hAnsi="Times New Roman" w:cs="Times New Roman"/>
          <w:sz w:val="24"/>
          <w:szCs w:val="24"/>
        </w:rPr>
        <w:t>3.</w:t>
      </w:r>
      <w:r w:rsidR="002E0A44" w:rsidRPr="00260C0A">
        <w:rPr>
          <w:rFonts w:ascii="Times New Roman" w:hAnsi="Times New Roman" w:cs="Times New Roman"/>
          <w:sz w:val="24"/>
          <w:szCs w:val="24"/>
        </w:rPr>
        <w:t>8</w:t>
      </w:r>
      <w:r w:rsidR="00601226" w:rsidRPr="00260C0A">
        <w:rPr>
          <w:rFonts w:ascii="Times New Roman" w:hAnsi="Times New Roman" w:cs="Times New Roman"/>
          <w:sz w:val="24"/>
          <w:szCs w:val="24"/>
        </w:rPr>
        <w:t xml:space="preserve"> </w:t>
      </w:r>
      <w:r w:rsidR="002E0A44" w:rsidRPr="00260C0A">
        <w:rPr>
          <w:rFonts w:ascii="Times New Roman" w:hAnsi="Times New Roman" w:cs="Times New Roman"/>
          <w:sz w:val="24"/>
          <w:szCs w:val="24"/>
        </w:rPr>
        <w:t xml:space="preserve">The </w:t>
      </w:r>
      <w:r w:rsidR="00601226" w:rsidRPr="00260C0A">
        <w:rPr>
          <w:rFonts w:ascii="Times New Roman" w:hAnsi="Times New Roman" w:cs="Times New Roman"/>
          <w:sz w:val="24"/>
          <w:szCs w:val="24"/>
        </w:rPr>
        <w:t>Compliance officer shall review the trading plan</w:t>
      </w:r>
      <w:r w:rsidR="002E0A44" w:rsidRPr="00260C0A">
        <w:rPr>
          <w:rFonts w:ascii="Times New Roman" w:hAnsi="Times New Roman" w:cs="Times New Roman"/>
          <w:sz w:val="24"/>
          <w:szCs w:val="24"/>
        </w:rPr>
        <w:t xml:space="preserve"> to </w:t>
      </w:r>
      <w:r w:rsidR="006C5DA9" w:rsidRPr="00260C0A">
        <w:rPr>
          <w:rFonts w:ascii="Times New Roman" w:hAnsi="Times New Roman" w:cs="Times New Roman"/>
          <w:sz w:val="24"/>
          <w:szCs w:val="24"/>
        </w:rPr>
        <w:t>assess</w:t>
      </w:r>
      <w:r w:rsidR="002E0A44" w:rsidRPr="00260C0A">
        <w:rPr>
          <w:rFonts w:ascii="Times New Roman" w:hAnsi="Times New Roman" w:cs="Times New Roman"/>
          <w:sz w:val="24"/>
          <w:szCs w:val="24"/>
        </w:rPr>
        <w:t xml:space="preserve"> whether the plan would have to implement the plan</w:t>
      </w:r>
      <w:r w:rsidR="00601226" w:rsidRPr="00260C0A">
        <w:rPr>
          <w:rFonts w:ascii="Times New Roman" w:hAnsi="Times New Roman" w:cs="Times New Roman"/>
          <w:sz w:val="24"/>
          <w:szCs w:val="24"/>
        </w:rPr>
        <w:t>,</w:t>
      </w:r>
      <w:r w:rsidR="002E0A44" w:rsidRPr="00260C0A">
        <w:rPr>
          <w:rFonts w:ascii="Times New Roman" w:hAnsi="Times New Roman" w:cs="Times New Roman"/>
          <w:sz w:val="24"/>
          <w:szCs w:val="24"/>
        </w:rPr>
        <w:t xml:space="preserve"> without being entitled to either deviate from it or to execute any trade in the securities outside the scope of the trading plan.</w:t>
      </w:r>
      <w:r w:rsidR="00601226" w:rsidRPr="00260C0A">
        <w:rPr>
          <w:rFonts w:ascii="Times New Roman" w:hAnsi="Times New Roman" w:cs="Times New Roman"/>
          <w:sz w:val="24"/>
          <w:szCs w:val="24"/>
        </w:rPr>
        <w:t xml:space="preserve"> </w:t>
      </w:r>
    </w:p>
    <w:p w:rsidR="00601226" w:rsidRPr="00F905B0" w:rsidRDefault="002E0A44" w:rsidP="005A45AF">
      <w:pPr>
        <w:autoSpaceDE w:val="0"/>
        <w:autoSpaceDN w:val="0"/>
        <w:adjustRightInd w:val="0"/>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3.9</w:t>
      </w:r>
      <w:r w:rsidR="00601226" w:rsidRPr="00F905B0">
        <w:rPr>
          <w:rFonts w:ascii="Times New Roman" w:hAnsi="Times New Roman" w:cs="Times New Roman"/>
          <w:sz w:val="24"/>
          <w:szCs w:val="24"/>
        </w:rPr>
        <w:t>The trading plan once approved shall be irrevocable and the insider shall mandatorily</w:t>
      </w:r>
      <w:r>
        <w:rPr>
          <w:rFonts w:ascii="Times New Roman" w:hAnsi="Times New Roman" w:cs="Times New Roman"/>
          <w:sz w:val="24"/>
          <w:szCs w:val="24"/>
        </w:rPr>
        <w:t xml:space="preserve"> </w:t>
      </w:r>
      <w:r w:rsidR="00601226" w:rsidRPr="00F905B0">
        <w:rPr>
          <w:rFonts w:ascii="Times New Roman" w:hAnsi="Times New Roman" w:cs="Times New Roman"/>
          <w:sz w:val="24"/>
          <w:szCs w:val="24"/>
        </w:rPr>
        <w:t>have to implement the plan, without being entitled to either deviate from it or to execute any trade in the securities outside the scope of the trading plan.</w:t>
      </w:r>
    </w:p>
    <w:p w:rsidR="00497334" w:rsidRPr="00F905B0" w:rsidRDefault="00497334" w:rsidP="005A45AF">
      <w:pPr>
        <w:autoSpaceDE w:val="0"/>
        <w:autoSpaceDN w:val="0"/>
        <w:adjustRightInd w:val="0"/>
        <w:spacing w:after="0" w:line="240" w:lineRule="auto"/>
        <w:ind w:left="1080" w:hanging="360"/>
        <w:jc w:val="both"/>
        <w:rPr>
          <w:rFonts w:ascii="Times New Roman" w:hAnsi="Times New Roman" w:cs="Times New Roman"/>
          <w:sz w:val="24"/>
          <w:szCs w:val="24"/>
        </w:rPr>
      </w:pPr>
      <w:r w:rsidRPr="00F905B0">
        <w:rPr>
          <w:rFonts w:ascii="Times New Roman" w:hAnsi="Times New Roman" w:cs="Times New Roman"/>
          <w:sz w:val="24"/>
          <w:szCs w:val="24"/>
        </w:rPr>
        <w:t>3.</w:t>
      </w:r>
      <w:r w:rsidR="002E0A44">
        <w:rPr>
          <w:rFonts w:ascii="Times New Roman" w:hAnsi="Times New Roman" w:cs="Times New Roman"/>
          <w:sz w:val="24"/>
          <w:szCs w:val="24"/>
        </w:rPr>
        <w:t xml:space="preserve">10 </w:t>
      </w:r>
      <w:r w:rsidRPr="00F905B0">
        <w:rPr>
          <w:rFonts w:ascii="Times New Roman" w:hAnsi="Times New Roman" w:cs="Times New Roman"/>
          <w:sz w:val="24"/>
          <w:szCs w:val="24"/>
        </w:rPr>
        <w:t>The Insider shall not execute the aforesaid trading plan if any unpublished price sensitive information in possession of the insider at the time of formulation of the plan has not become generally available at the time of the commencement of implementation</w:t>
      </w:r>
      <w:r w:rsidR="00A55237" w:rsidRPr="00F905B0">
        <w:rPr>
          <w:rFonts w:ascii="Times New Roman" w:hAnsi="Times New Roman" w:cs="Times New Roman"/>
          <w:sz w:val="24"/>
          <w:szCs w:val="24"/>
        </w:rPr>
        <w:t xml:space="preserve"> and in such event Insider shall execute trading plan when such information shall </w:t>
      </w:r>
      <w:r w:rsidR="00DE5949" w:rsidRPr="00F905B0">
        <w:rPr>
          <w:rFonts w:ascii="Times New Roman" w:hAnsi="Times New Roman" w:cs="Times New Roman"/>
          <w:sz w:val="24"/>
          <w:szCs w:val="24"/>
        </w:rPr>
        <w:t>become public</w:t>
      </w:r>
      <w:r w:rsidR="00A55237" w:rsidRPr="00F905B0">
        <w:rPr>
          <w:rFonts w:ascii="Times New Roman" w:hAnsi="Times New Roman" w:cs="Times New Roman"/>
          <w:sz w:val="24"/>
          <w:szCs w:val="24"/>
        </w:rPr>
        <w:t xml:space="preserve">. </w:t>
      </w:r>
    </w:p>
    <w:p w:rsidR="00DE5949" w:rsidRPr="00F905B0" w:rsidRDefault="00DE5949" w:rsidP="005A45AF">
      <w:pPr>
        <w:autoSpaceDE w:val="0"/>
        <w:autoSpaceDN w:val="0"/>
        <w:adjustRightInd w:val="0"/>
        <w:spacing w:after="0" w:line="240" w:lineRule="auto"/>
        <w:ind w:left="1080" w:hanging="360"/>
        <w:jc w:val="both"/>
        <w:rPr>
          <w:rFonts w:ascii="Times New Roman" w:hAnsi="Times New Roman" w:cs="Times New Roman"/>
          <w:sz w:val="24"/>
          <w:szCs w:val="24"/>
        </w:rPr>
      </w:pPr>
      <w:r w:rsidRPr="00F905B0">
        <w:rPr>
          <w:rFonts w:ascii="Times New Roman" w:hAnsi="Times New Roman" w:cs="Times New Roman"/>
          <w:sz w:val="24"/>
          <w:szCs w:val="24"/>
        </w:rPr>
        <w:t>3.</w:t>
      </w:r>
      <w:r w:rsidR="002E0A44">
        <w:rPr>
          <w:rFonts w:ascii="Times New Roman" w:hAnsi="Times New Roman" w:cs="Times New Roman"/>
          <w:sz w:val="24"/>
          <w:szCs w:val="24"/>
        </w:rPr>
        <w:t>11</w:t>
      </w:r>
      <w:r w:rsidRPr="00F905B0">
        <w:rPr>
          <w:rFonts w:ascii="Times New Roman" w:hAnsi="Times New Roman" w:cs="Times New Roman"/>
          <w:sz w:val="24"/>
          <w:szCs w:val="24"/>
        </w:rPr>
        <w:t xml:space="preserve"> After approval </w:t>
      </w:r>
      <w:r w:rsidR="002E0A44">
        <w:rPr>
          <w:rFonts w:ascii="Times New Roman" w:hAnsi="Times New Roman" w:cs="Times New Roman"/>
          <w:sz w:val="24"/>
          <w:szCs w:val="24"/>
        </w:rPr>
        <w:t xml:space="preserve">of </w:t>
      </w:r>
      <w:r w:rsidRPr="00F905B0">
        <w:rPr>
          <w:rFonts w:ascii="Times New Roman" w:hAnsi="Times New Roman" w:cs="Times New Roman"/>
          <w:sz w:val="24"/>
          <w:szCs w:val="24"/>
        </w:rPr>
        <w:t>the trading plan</w:t>
      </w:r>
      <w:r w:rsidR="002E0A44">
        <w:rPr>
          <w:rFonts w:ascii="Times New Roman" w:hAnsi="Times New Roman" w:cs="Times New Roman"/>
          <w:sz w:val="24"/>
          <w:szCs w:val="24"/>
        </w:rPr>
        <w:t>,</w:t>
      </w:r>
      <w:r w:rsidRPr="00F905B0">
        <w:rPr>
          <w:rFonts w:ascii="Times New Roman" w:hAnsi="Times New Roman" w:cs="Times New Roman"/>
          <w:sz w:val="24"/>
          <w:szCs w:val="24"/>
        </w:rPr>
        <w:t xml:space="preserve"> Compliance Officer shall inform the </w:t>
      </w:r>
      <w:r w:rsidR="002E0A44">
        <w:rPr>
          <w:rFonts w:ascii="Times New Roman" w:hAnsi="Times New Roman" w:cs="Times New Roman"/>
          <w:sz w:val="24"/>
          <w:szCs w:val="24"/>
        </w:rPr>
        <w:t xml:space="preserve">Stock Exchange </w:t>
      </w:r>
      <w:r w:rsidRPr="00F905B0">
        <w:rPr>
          <w:rFonts w:ascii="Times New Roman" w:hAnsi="Times New Roman" w:cs="Times New Roman"/>
          <w:sz w:val="24"/>
          <w:szCs w:val="24"/>
        </w:rPr>
        <w:t>about the approved trading plan and the same will be broadcast on Company’s website.</w:t>
      </w:r>
    </w:p>
    <w:p w:rsidR="00DE5949" w:rsidRPr="00F905B0" w:rsidRDefault="00A0494E" w:rsidP="005A45AF">
      <w:pPr>
        <w:autoSpaceDE w:val="0"/>
        <w:autoSpaceDN w:val="0"/>
        <w:adjustRightInd w:val="0"/>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3.12</w:t>
      </w:r>
      <w:r w:rsidR="00DE5949" w:rsidRPr="00F905B0">
        <w:rPr>
          <w:rFonts w:ascii="Times New Roman" w:hAnsi="Times New Roman" w:cs="Times New Roman"/>
          <w:sz w:val="24"/>
          <w:szCs w:val="24"/>
        </w:rPr>
        <w:t xml:space="preserve"> Insider shall submit trading plan </w:t>
      </w:r>
      <w:r w:rsidR="00265EE8" w:rsidRPr="00F905B0">
        <w:rPr>
          <w:rFonts w:ascii="Times New Roman" w:hAnsi="Times New Roman" w:cs="Times New Roman"/>
          <w:sz w:val="24"/>
          <w:szCs w:val="24"/>
        </w:rPr>
        <w:t>along</w:t>
      </w:r>
      <w:r w:rsidR="006C5DA9">
        <w:rPr>
          <w:rFonts w:ascii="Times New Roman" w:hAnsi="Times New Roman" w:cs="Times New Roman"/>
          <w:sz w:val="24"/>
          <w:szCs w:val="24"/>
        </w:rPr>
        <w:t xml:space="preserve"> </w:t>
      </w:r>
      <w:r w:rsidR="00265EE8" w:rsidRPr="00F905B0">
        <w:rPr>
          <w:rFonts w:ascii="Times New Roman" w:hAnsi="Times New Roman" w:cs="Times New Roman"/>
          <w:sz w:val="24"/>
          <w:szCs w:val="24"/>
        </w:rPr>
        <w:t xml:space="preserve">with the declaration and application </w:t>
      </w:r>
      <w:r w:rsidR="00DE5949" w:rsidRPr="00F905B0">
        <w:rPr>
          <w:rFonts w:ascii="Times New Roman" w:hAnsi="Times New Roman" w:cs="Times New Roman"/>
          <w:sz w:val="24"/>
          <w:szCs w:val="24"/>
        </w:rPr>
        <w:t xml:space="preserve">in </w:t>
      </w:r>
      <w:r w:rsidR="00DE5949" w:rsidRPr="00F905B0">
        <w:rPr>
          <w:rFonts w:ascii="Times New Roman" w:hAnsi="Times New Roman" w:cs="Times New Roman"/>
          <w:b/>
          <w:sz w:val="24"/>
          <w:szCs w:val="24"/>
        </w:rPr>
        <w:t>“Annexure – 1</w:t>
      </w:r>
      <w:r w:rsidR="00265EE8" w:rsidRPr="00F905B0">
        <w:rPr>
          <w:rFonts w:ascii="Times New Roman" w:hAnsi="Times New Roman" w:cs="Times New Roman"/>
          <w:b/>
          <w:sz w:val="24"/>
          <w:szCs w:val="24"/>
        </w:rPr>
        <w:t>-to 3</w:t>
      </w:r>
      <w:r w:rsidR="00DE5949" w:rsidRPr="00F905B0">
        <w:rPr>
          <w:rFonts w:ascii="Times New Roman" w:hAnsi="Times New Roman" w:cs="Times New Roman"/>
          <w:b/>
          <w:sz w:val="24"/>
          <w:szCs w:val="24"/>
        </w:rPr>
        <w:t>”</w:t>
      </w:r>
      <w:r w:rsidR="00DE5949" w:rsidRPr="00F905B0">
        <w:rPr>
          <w:rFonts w:ascii="Times New Roman" w:hAnsi="Times New Roman" w:cs="Times New Roman"/>
          <w:sz w:val="24"/>
          <w:szCs w:val="24"/>
        </w:rPr>
        <w:t xml:space="preserve"> or any other format specified by SEBI or BSE</w:t>
      </w:r>
      <w:r w:rsidR="00A87969">
        <w:rPr>
          <w:rFonts w:ascii="Times New Roman" w:hAnsi="Times New Roman" w:cs="Times New Roman"/>
          <w:sz w:val="24"/>
          <w:szCs w:val="24"/>
        </w:rPr>
        <w:t xml:space="preserve"> or NSE</w:t>
      </w:r>
      <w:r w:rsidR="00DE5949" w:rsidRPr="00F905B0">
        <w:rPr>
          <w:rFonts w:ascii="Times New Roman" w:hAnsi="Times New Roman" w:cs="Times New Roman"/>
          <w:sz w:val="24"/>
          <w:szCs w:val="24"/>
        </w:rPr>
        <w:t xml:space="preserve">. </w:t>
      </w:r>
    </w:p>
    <w:p w:rsidR="00F607C6" w:rsidRDefault="00F607C6" w:rsidP="00013272">
      <w:pPr>
        <w:autoSpaceDE w:val="0"/>
        <w:autoSpaceDN w:val="0"/>
        <w:adjustRightInd w:val="0"/>
        <w:spacing w:after="0" w:line="240" w:lineRule="auto"/>
        <w:jc w:val="both"/>
        <w:rPr>
          <w:rFonts w:ascii="Times New Roman" w:hAnsi="Times New Roman" w:cs="Times New Roman"/>
          <w:b/>
          <w:sz w:val="24"/>
          <w:szCs w:val="24"/>
        </w:rPr>
      </w:pPr>
    </w:p>
    <w:p w:rsidR="00005787" w:rsidRPr="00F905B0" w:rsidRDefault="00005787" w:rsidP="00013272">
      <w:pPr>
        <w:autoSpaceDE w:val="0"/>
        <w:autoSpaceDN w:val="0"/>
        <w:adjustRightInd w:val="0"/>
        <w:spacing w:after="0" w:line="240" w:lineRule="auto"/>
        <w:jc w:val="both"/>
        <w:rPr>
          <w:rFonts w:ascii="Times New Roman" w:hAnsi="Times New Roman" w:cs="Times New Roman"/>
          <w:b/>
          <w:sz w:val="24"/>
          <w:szCs w:val="24"/>
        </w:rPr>
      </w:pPr>
    </w:p>
    <w:p w:rsidR="00AA0F57" w:rsidRPr="00F905B0" w:rsidRDefault="00AA0F57" w:rsidP="00AA0F57">
      <w:pPr>
        <w:autoSpaceDE w:val="0"/>
        <w:autoSpaceDN w:val="0"/>
        <w:adjustRightInd w:val="0"/>
        <w:spacing w:after="0" w:line="240" w:lineRule="auto"/>
        <w:ind w:left="709" w:hanging="283"/>
        <w:jc w:val="both"/>
        <w:rPr>
          <w:rFonts w:ascii="Times New Roman" w:hAnsi="Times New Roman" w:cs="Times New Roman"/>
          <w:b/>
          <w:sz w:val="24"/>
          <w:szCs w:val="24"/>
        </w:rPr>
      </w:pPr>
      <w:r w:rsidRPr="00F905B0">
        <w:rPr>
          <w:rFonts w:ascii="Times New Roman" w:hAnsi="Times New Roman" w:cs="Times New Roman"/>
          <w:b/>
          <w:sz w:val="24"/>
          <w:szCs w:val="24"/>
        </w:rPr>
        <w:lastRenderedPageBreak/>
        <w:t>4. Trading Window and Window Closure</w:t>
      </w:r>
    </w:p>
    <w:p w:rsidR="00AA0F57" w:rsidRDefault="00AA0F57" w:rsidP="00AA0F57">
      <w:pPr>
        <w:autoSpaceDE w:val="0"/>
        <w:autoSpaceDN w:val="0"/>
        <w:adjustRightInd w:val="0"/>
        <w:spacing w:after="0" w:line="240" w:lineRule="auto"/>
        <w:ind w:left="720"/>
        <w:jc w:val="both"/>
        <w:rPr>
          <w:rFonts w:ascii="Times New Roman" w:hAnsi="Times New Roman" w:cs="Times New Roman"/>
          <w:sz w:val="24"/>
          <w:szCs w:val="24"/>
        </w:rPr>
      </w:pPr>
      <w:r w:rsidRPr="00F905B0">
        <w:rPr>
          <w:rFonts w:ascii="Times New Roman" w:hAnsi="Times New Roman" w:cs="Times New Roman"/>
          <w:sz w:val="24"/>
          <w:szCs w:val="24"/>
        </w:rPr>
        <w:t>4.1 (i</w:t>
      </w:r>
      <w:proofErr w:type="gramStart"/>
      <w:r w:rsidRPr="00F905B0">
        <w:rPr>
          <w:rFonts w:ascii="Times New Roman" w:hAnsi="Times New Roman" w:cs="Times New Roman"/>
          <w:sz w:val="24"/>
          <w:szCs w:val="24"/>
        </w:rPr>
        <w:t>)The</w:t>
      </w:r>
      <w:proofErr w:type="gramEnd"/>
      <w:r w:rsidRPr="00F905B0">
        <w:rPr>
          <w:rFonts w:ascii="Times New Roman" w:hAnsi="Times New Roman" w:cs="Times New Roman"/>
          <w:sz w:val="24"/>
          <w:szCs w:val="24"/>
        </w:rPr>
        <w:t xml:space="preserve"> trading period, i.e. the trading period of the stock exchanges, called ‘trading window”, is available for trading in the Company’s securities. </w:t>
      </w:r>
    </w:p>
    <w:p w:rsidR="00737485" w:rsidRPr="00F905B0" w:rsidRDefault="00737485" w:rsidP="00AA0F57">
      <w:pPr>
        <w:autoSpaceDE w:val="0"/>
        <w:autoSpaceDN w:val="0"/>
        <w:adjustRightInd w:val="0"/>
        <w:spacing w:after="0" w:line="240" w:lineRule="auto"/>
        <w:ind w:left="720"/>
        <w:jc w:val="both"/>
        <w:rPr>
          <w:rFonts w:ascii="Times New Roman" w:hAnsi="Times New Roman" w:cs="Times New Roman"/>
          <w:sz w:val="24"/>
          <w:szCs w:val="24"/>
        </w:rPr>
      </w:pPr>
    </w:p>
    <w:p w:rsidR="00AA0F57" w:rsidRPr="00260C0A" w:rsidRDefault="00AA0F57" w:rsidP="00AA0F57">
      <w:pPr>
        <w:autoSpaceDE w:val="0"/>
        <w:autoSpaceDN w:val="0"/>
        <w:adjustRightInd w:val="0"/>
        <w:spacing w:after="0" w:line="240" w:lineRule="auto"/>
        <w:ind w:left="720"/>
        <w:jc w:val="both"/>
        <w:rPr>
          <w:rFonts w:ascii="Times New Roman" w:hAnsi="Times New Roman" w:cs="Times New Roman"/>
          <w:sz w:val="24"/>
          <w:szCs w:val="24"/>
        </w:rPr>
      </w:pPr>
      <w:r w:rsidRPr="00260C0A">
        <w:rPr>
          <w:rFonts w:ascii="Times New Roman" w:hAnsi="Times New Roman" w:cs="Times New Roman"/>
          <w:sz w:val="24"/>
          <w:szCs w:val="24"/>
        </w:rPr>
        <w:t xml:space="preserve">(ii) </w:t>
      </w:r>
      <w:r w:rsidR="00737485" w:rsidRPr="00260C0A">
        <w:rPr>
          <w:rFonts w:ascii="Times New Roman" w:hAnsi="Times New Roman" w:cs="Times New Roman"/>
          <w:sz w:val="24"/>
          <w:szCs w:val="24"/>
        </w:rPr>
        <w:t xml:space="preserve">Prior </w:t>
      </w:r>
      <w:r w:rsidRPr="00260C0A">
        <w:rPr>
          <w:rFonts w:ascii="Times New Roman" w:hAnsi="Times New Roman" w:cs="Times New Roman"/>
          <w:sz w:val="24"/>
          <w:szCs w:val="24"/>
        </w:rPr>
        <w:t>to the unpublished price se</w:t>
      </w:r>
      <w:r w:rsidR="00737485" w:rsidRPr="00260C0A">
        <w:rPr>
          <w:rFonts w:ascii="Times New Roman" w:hAnsi="Times New Roman" w:cs="Times New Roman"/>
          <w:sz w:val="24"/>
          <w:szCs w:val="24"/>
        </w:rPr>
        <w:t xml:space="preserve">nsitive information is published, the trading window shall </w:t>
      </w:r>
      <w:proofErr w:type="gramStart"/>
      <w:r w:rsidR="00737485" w:rsidRPr="00260C0A">
        <w:rPr>
          <w:rFonts w:ascii="Times New Roman" w:hAnsi="Times New Roman" w:cs="Times New Roman"/>
          <w:sz w:val="24"/>
          <w:szCs w:val="24"/>
        </w:rPr>
        <w:t>be ,</w:t>
      </w:r>
      <w:proofErr w:type="gramEnd"/>
      <w:r w:rsidR="00737485" w:rsidRPr="00260C0A">
        <w:rPr>
          <w:rFonts w:ascii="Times New Roman" w:hAnsi="Times New Roman" w:cs="Times New Roman"/>
          <w:sz w:val="24"/>
          <w:szCs w:val="24"/>
        </w:rPr>
        <w:t xml:space="preserve"> inter alia, closed from time to time as per the statutory requirements of law. </w:t>
      </w:r>
    </w:p>
    <w:p w:rsidR="00737485" w:rsidRPr="00F905B0" w:rsidRDefault="00737485" w:rsidP="00AA0F57">
      <w:pPr>
        <w:autoSpaceDE w:val="0"/>
        <w:autoSpaceDN w:val="0"/>
        <w:adjustRightInd w:val="0"/>
        <w:spacing w:after="0" w:line="240" w:lineRule="auto"/>
        <w:ind w:left="720"/>
        <w:jc w:val="both"/>
        <w:rPr>
          <w:rFonts w:ascii="Times New Roman" w:hAnsi="Times New Roman" w:cs="Times New Roman"/>
          <w:sz w:val="24"/>
          <w:szCs w:val="24"/>
        </w:rPr>
      </w:pPr>
    </w:p>
    <w:p w:rsidR="00AA0F57" w:rsidRDefault="00AA0F57" w:rsidP="00AA0F57">
      <w:pPr>
        <w:autoSpaceDE w:val="0"/>
        <w:autoSpaceDN w:val="0"/>
        <w:adjustRightInd w:val="0"/>
        <w:spacing w:after="0" w:line="240" w:lineRule="auto"/>
        <w:ind w:left="720"/>
        <w:jc w:val="both"/>
        <w:rPr>
          <w:rFonts w:ascii="Times New Roman" w:hAnsi="Times New Roman" w:cs="Times New Roman"/>
          <w:sz w:val="24"/>
          <w:szCs w:val="24"/>
        </w:rPr>
      </w:pPr>
      <w:r w:rsidRPr="00F905B0">
        <w:rPr>
          <w:rFonts w:ascii="Times New Roman" w:hAnsi="Times New Roman" w:cs="Times New Roman"/>
          <w:sz w:val="24"/>
          <w:szCs w:val="24"/>
        </w:rPr>
        <w:t xml:space="preserve">(iii) When the trading window is closed, the Specified Persons shall not trade in the Company’s securities in such period. </w:t>
      </w:r>
    </w:p>
    <w:p w:rsidR="00737485" w:rsidRPr="00F905B0" w:rsidRDefault="00737485" w:rsidP="00AA0F57">
      <w:pPr>
        <w:autoSpaceDE w:val="0"/>
        <w:autoSpaceDN w:val="0"/>
        <w:adjustRightInd w:val="0"/>
        <w:spacing w:after="0" w:line="240" w:lineRule="auto"/>
        <w:ind w:left="720"/>
        <w:jc w:val="both"/>
        <w:rPr>
          <w:rFonts w:ascii="Times New Roman" w:hAnsi="Times New Roman" w:cs="Times New Roman"/>
          <w:sz w:val="24"/>
          <w:szCs w:val="24"/>
        </w:rPr>
      </w:pPr>
    </w:p>
    <w:p w:rsidR="00AA0F57" w:rsidRDefault="00AA0F57" w:rsidP="00AA0F57">
      <w:pPr>
        <w:autoSpaceDE w:val="0"/>
        <w:autoSpaceDN w:val="0"/>
        <w:adjustRightInd w:val="0"/>
        <w:spacing w:after="0" w:line="240" w:lineRule="auto"/>
        <w:ind w:left="720"/>
        <w:jc w:val="both"/>
        <w:rPr>
          <w:rFonts w:ascii="Times New Roman" w:hAnsi="Times New Roman" w:cs="Times New Roman"/>
          <w:sz w:val="24"/>
          <w:szCs w:val="24"/>
        </w:rPr>
      </w:pPr>
      <w:proofErr w:type="gramStart"/>
      <w:r w:rsidRPr="00F905B0">
        <w:rPr>
          <w:rFonts w:ascii="Times New Roman" w:hAnsi="Times New Roman" w:cs="Times New Roman"/>
          <w:sz w:val="24"/>
          <w:szCs w:val="24"/>
        </w:rPr>
        <w:t>(iv) All</w:t>
      </w:r>
      <w:proofErr w:type="gramEnd"/>
      <w:r w:rsidRPr="00F905B0">
        <w:rPr>
          <w:rFonts w:ascii="Times New Roman" w:hAnsi="Times New Roman" w:cs="Times New Roman"/>
          <w:sz w:val="24"/>
          <w:szCs w:val="24"/>
        </w:rPr>
        <w:t xml:space="preserve"> </w:t>
      </w:r>
      <w:r w:rsidR="00737485">
        <w:rPr>
          <w:rFonts w:ascii="Times New Roman" w:hAnsi="Times New Roman" w:cs="Times New Roman"/>
          <w:sz w:val="24"/>
          <w:szCs w:val="24"/>
        </w:rPr>
        <w:t xml:space="preserve">the </w:t>
      </w:r>
      <w:r w:rsidR="00737485" w:rsidRPr="00260C0A">
        <w:rPr>
          <w:rFonts w:ascii="Times New Roman" w:hAnsi="Times New Roman" w:cs="Times New Roman"/>
          <w:sz w:val="24"/>
          <w:szCs w:val="24"/>
        </w:rPr>
        <w:t>insiders and designated persons</w:t>
      </w:r>
      <w:r w:rsidR="00737485">
        <w:rPr>
          <w:rFonts w:ascii="Times New Roman" w:hAnsi="Times New Roman" w:cs="Times New Roman"/>
          <w:sz w:val="24"/>
          <w:szCs w:val="24"/>
        </w:rPr>
        <w:t xml:space="preserve"> </w:t>
      </w:r>
      <w:r w:rsidRPr="00F905B0">
        <w:rPr>
          <w:rFonts w:ascii="Times New Roman" w:hAnsi="Times New Roman" w:cs="Times New Roman"/>
          <w:sz w:val="24"/>
          <w:szCs w:val="24"/>
        </w:rPr>
        <w:t xml:space="preserve">shall conduct all their dealings in the securities of the Company only in a valid trading window and shall not deal in any transaction involving the purchase or sale of the Company’s securities during the periods when the trading window is closed, as referred to in point no. (ii) </w:t>
      </w:r>
      <w:proofErr w:type="gramStart"/>
      <w:r w:rsidRPr="00F905B0">
        <w:rPr>
          <w:rFonts w:ascii="Times New Roman" w:hAnsi="Times New Roman" w:cs="Times New Roman"/>
          <w:sz w:val="24"/>
          <w:szCs w:val="24"/>
        </w:rPr>
        <w:t>above</w:t>
      </w:r>
      <w:proofErr w:type="gramEnd"/>
      <w:r w:rsidRPr="00F905B0">
        <w:rPr>
          <w:rFonts w:ascii="Times New Roman" w:hAnsi="Times New Roman" w:cs="Times New Roman"/>
          <w:sz w:val="24"/>
          <w:szCs w:val="24"/>
        </w:rPr>
        <w:t xml:space="preserve"> or during any other period as may be specified by the Company from time to time. </w:t>
      </w:r>
    </w:p>
    <w:p w:rsidR="00737485" w:rsidRPr="00F905B0" w:rsidRDefault="00737485" w:rsidP="00AA0F57">
      <w:pPr>
        <w:autoSpaceDE w:val="0"/>
        <w:autoSpaceDN w:val="0"/>
        <w:adjustRightInd w:val="0"/>
        <w:spacing w:after="0" w:line="240" w:lineRule="auto"/>
        <w:ind w:left="720"/>
        <w:jc w:val="both"/>
        <w:rPr>
          <w:rFonts w:ascii="Times New Roman" w:hAnsi="Times New Roman" w:cs="Times New Roman"/>
          <w:sz w:val="24"/>
          <w:szCs w:val="24"/>
        </w:rPr>
      </w:pPr>
    </w:p>
    <w:p w:rsidR="00AA0F57" w:rsidRDefault="00AA0F57" w:rsidP="00AA0F57">
      <w:pPr>
        <w:autoSpaceDE w:val="0"/>
        <w:autoSpaceDN w:val="0"/>
        <w:adjustRightInd w:val="0"/>
        <w:spacing w:after="0" w:line="240" w:lineRule="auto"/>
        <w:ind w:left="720"/>
        <w:jc w:val="both"/>
        <w:rPr>
          <w:rFonts w:ascii="Times New Roman" w:hAnsi="Times New Roman" w:cs="Times New Roman"/>
          <w:sz w:val="24"/>
          <w:szCs w:val="24"/>
        </w:rPr>
      </w:pPr>
      <w:r w:rsidRPr="00F905B0">
        <w:rPr>
          <w:rFonts w:ascii="Times New Roman" w:hAnsi="Times New Roman" w:cs="Times New Roman"/>
          <w:sz w:val="24"/>
          <w:szCs w:val="24"/>
        </w:rPr>
        <w:t xml:space="preserve">(v)  In case of ESOPs, exercise of option may be allowed in the period when the trading window is closed. However, sale of shares allotted on exercise of ESOPs shall not be allowed when trading is closed. </w:t>
      </w:r>
    </w:p>
    <w:p w:rsidR="00737485" w:rsidRPr="00260C0A" w:rsidRDefault="00737485" w:rsidP="00AA0F57">
      <w:pPr>
        <w:autoSpaceDE w:val="0"/>
        <w:autoSpaceDN w:val="0"/>
        <w:adjustRightInd w:val="0"/>
        <w:spacing w:after="0" w:line="240" w:lineRule="auto"/>
        <w:ind w:left="720"/>
        <w:jc w:val="both"/>
        <w:rPr>
          <w:rFonts w:ascii="Times New Roman" w:hAnsi="Times New Roman" w:cs="Times New Roman"/>
          <w:sz w:val="24"/>
          <w:szCs w:val="24"/>
        </w:rPr>
      </w:pPr>
    </w:p>
    <w:p w:rsidR="00AA0F57" w:rsidRPr="00260C0A" w:rsidRDefault="00AA0F57" w:rsidP="00682E81">
      <w:pPr>
        <w:shd w:val="clear" w:color="auto" w:fill="FFFFFF" w:themeFill="background1"/>
        <w:autoSpaceDE w:val="0"/>
        <w:autoSpaceDN w:val="0"/>
        <w:adjustRightInd w:val="0"/>
        <w:spacing w:after="0" w:line="240" w:lineRule="auto"/>
        <w:ind w:left="720"/>
        <w:jc w:val="both"/>
        <w:rPr>
          <w:rFonts w:ascii="Times New Roman" w:hAnsi="Times New Roman" w:cs="Times New Roman"/>
          <w:sz w:val="24"/>
          <w:szCs w:val="24"/>
        </w:rPr>
      </w:pPr>
      <w:r w:rsidRPr="00260C0A">
        <w:rPr>
          <w:rFonts w:ascii="Times New Roman" w:hAnsi="Times New Roman" w:cs="Times New Roman"/>
          <w:sz w:val="24"/>
          <w:szCs w:val="24"/>
        </w:rPr>
        <w:t xml:space="preserve">4.2 The Compliance Officer shall </w:t>
      </w:r>
      <w:r w:rsidR="00682E81" w:rsidRPr="00260C0A">
        <w:rPr>
          <w:rFonts w:ascii="Times New Roman" w:hAnsi="Times New Roman" w:cs="Times New Roman"/>
          <w:sz w:val="24"/>
          <w:szCs w:val="24"/>
        </w:rPr>
        <w:t xml:space="preserve">immediately upload the information regarding the closure of trading window on the website of the company, it is the duty of the insiders and designated persons to regularly check the website of the company regarding </w:t>
      </w:r>
      <w:r w:rsidR="00260C0A" w:rsidRPr="00260C0A">
        <w:rPr>
          <w:rFonts w:ascii="Times New Roman" w:hAnsi="Times New Roman" w:cs="Times New Roman"/>
          <w:sz w:val="24"/>
          <w:szCs w:val="24"/>
        </w:rPr>
        <w:t xml:space="preserve">trading </w:t>
      </w:r>
      <w:r w:rsidR="00682E81" w:rsidRPr="00260C0A">
        <w:rPr>
          <w:rFonts w:ascii="Times New Roman" w:hAnsi="Times New Roman" w:cs="Times New Roman"/>
          <w:sz w:val="24"/>
          <w:szCs w:val="24"/>
        </w:rPr>
        <w:t xml:space="preserve">window closure and also to inform the immediate relatives about the closure of trading window, as and when communicated by the company and ensure that they do not deal in the securities of such company. Such closure shall be imposed in relation to such securities to which such unpublished price sensitive information relates. </w:t>
      </w:r>
    </w:p>
    <w:p w:rsidR="00AA0F57" w:rsidRPr="00682E81" w:rsidRDefault="00AA0F57" w:rsidP="00AA0F57">
      <w:pPr>
        <w:autoSpaceDE w:val="0"/>
        <w:autoSpaceDN w:val="0"/>
        <w:adjustRightInd w:val="0"/>
        <w:spacing w:after="0" w:line="240" w:lineRule="auto"/>
        <w:ind w:left="720"/>
        <w:jc w:val="both"/>
        <w:rPr>
          <w:rFonts w:ascii="Times New Roman" w:hAnsi="Times New Roman" w:cs="Times New Roman"/>
          <w:sz w:val="24"/>
          <w:szCs w:val="24"/>
        </w:rPr>
      </w:pPr>
      <w:r w:rsidRPr="00682E81">
        <w:rPr>
          <w:rFonts w:ascii="Times New Roman" w:hAnsi="Times New Roman" w:cs="Times New Roman"/>
          <w:sz w:val="24"/>
          <w:szCs w:val="24"/>
        </w:rPr>
        <w:t>4.3 The Compliance Officer after taking into account various factors including the unpublished price sensitive information in question becoming generally available and being capable of assimilation by the market, shall decide the timing for re-opening of the trading window, however in any event it shall not be earlier than forty-eight hours after the information becomes generally available.</w:t>
      </w:r>
    </w:p>
    <w:p w:rsidR="00AA0F57" w:rsidRPr="00F905B0" w:rsidRDefault="00AA0F57" w:rsidP="00AA0F57">
      <w:pPr>
        <w:autoSpaceDE w:val="0"/>
        <w:autoSpaceDN w:val="0"/>
        <w:adjustRightInd w:val="0"/>
        <w:spacing w:after="0" w:line="240" w:lineRule="auto"/>
        <w:ind w:left="720"/>
        <w:jc w:val="both"/>
        <w:rPr>
          <w:rFonts w:ascii="Times New Roman" w:hAnsi="Times New Roman" w:cs="Times New Roman"/>
          <w:sz w:val="24"/>
          <w:szCs w:val="24"/>
        </w:rPr>
      </w:pPr>
      <w:r w:rsidRPr="00682E81">
        <w:rPr>
          <w:rFonts w:ascii="Times New Roman" w:hAnsi="Times New Roman" w:cs="Times New Roman"/>
          <w:sz w:val="24"/>
          <w:szCs w:val="24"/>
        </w:rPr>
        <w:t>4.4 The trading window shall also be applicable to any person having contractual or fiduciary relation with the Company, such as auditors, accountancy firms, law firms, analysts, consultants etc., assisting or advising the Company.</w:t>
      </w:r>
    </w:p>
    <w:p w:rsidR="00AA0F57" w:rsidRPr="00F905B0" w:rsidRDefault="00AA0F57" w:rsidP="00AA0F57">
      <w:pPr>
        <w:autoSpaceDE w:val="0"/>
        <w:autoSpaceDN w:val="0"/>
        <w:adjustRightInd w:val="0"/>
        <w:spacing w:after="0" w:line="240" w:lineRule="auto"/>
        <w:ind w:left="720"/>
        <w:jc w:val="both"/>
        <w:rPr>
          <w:rFonts w:ascii="Times New Roman" w:hAnsi="Times New Roman" w:cs="Times New Roman"/>
          <w:b/>
          <w:sz w:val="24"/>
          <w:szCs w:val="24"/>
        </w:rPr>
      </w:pPr>
    </w:p>
    <w:p w:rsidR="00454AA1" w:rsidRPr="006D763D" w:rsidRDefault="004F3B0A" w:rsidP="004F3B0A">
      <w:pPr>
        <w:autoSpaceDE w:val="0"/>
        <w:autoSpaceDN w:val="0"/>
        <w:adjustRightInd w:val="0"/>
        <w:spacing w:after="0" w:line="240" w:lineRule="auto"/>
        <w:ind w:left="720" w:hanging="294"/>
        <w:jc w:val="both"/>
        <w:rPr>
          <w:rFonts w:ascii="Times New Roman" w:hAnsi="Times New Roman" w:cs="Times New Roman"/>
          <w:b/>
          <w:sz w:val="24"/>
          <w:szCs w:val="24"/>
        </w:rPr>
      </w:pPr>
      <w:r w:rsidRPr="006D763D">
        <w:rPr>
          <w:rFonts w:ascii="Times New Roman" w:hAnsi="Times New Roman" w:cs="Times New Roman"/>
          <w:b/>
          <w:sz w:val="24"/>
          <w:szCs w:val="24"/>
        </w:rPr>
        <w:t xml:space="preserve">5. </w:t>
      </w:r>
      <w:r w:rsidR="00B359DB" w:rsidRPr="006D763D">
        <w:rPr>
          <w:rFonts w:ascii="Times New Roman" w:hAnsi="Times New Roman" w:cs="Times New Roman"/>
          <w:b/>
          <w:sz w:val="24"/>
          <w:szCs w:val="24"/>
        </w:rPr>
        <w:t>PRE-CLEARANCE OF TRADES</w:t>
      </w:r>
    </w:p>
    <w:p w:rsidR="00B359DB" w:rsidRPr="006D763D" w:rsidRDefault="00B359DB" w:rsidP="00B359DB">
      <w:pPr>
        <w:autoSpaceDE w:val="0"/>
        <w:autoSpaceDN w:val="0"/>
        <w:adjustRightInd w:val="0"/>
        <w:spacing w:after="0" w:line="240" w:lineRule="auto"/>
        <w:ind w:left="360"/>
        <w:jc w:val="both"/>
        <w:rPr>
          <w:rFonts w:ascii="Times New Roman" w:hAnsi="Times New Roman" w:cs="Times New Roman"/>
          <w:sz w:val="24"/>
          <w:szCs w:val="24"/>
        </w:rPr>
      </w:pPr>
      <w:r w:rsidRPr="006D763D">
        <w:rPr>
          <w:rFonts w:ascii="Times New Roman" w:hAnsi="Times New Roman" w:cs="Times New Roman"/>
          <w:sz w:val="24"/>
          <w:szCs w:val="24"/>
        </w:rPr>
        <w:t xml:space="preserve">Any Designated person (including immediate relative) of the company, who intend to trade in the securities of the company during free period, shall trade in securities of the company subject to pre-clearance by the compliance officer if the value of the proposed trades (including trading in derivatives of securities, if permitted by law) whether on one transaction or a series of </w:t>
      </w:r>
      <w:r w:rsidR="00260C0A" w:rsidRPr="006D763D">
        <w:rPr>
          <w:rFonts w:ascii="Times New Roman" w:hAnsi="Times New Roman" w:cs="Times New Roman"/>
          <w:sz w:val="24"/>
          <w:szCs w:val="24"/>
        </w:rPr>
        <w:t>tr</w:t>
      </w:r>
      <w:r w:rsidRPr="006D763D">
        <w:rPr>
          <w:rFonts w:ascii="Times New Roman" w:hAnsi="Times New Roman" w:cs="Times New Roman"/>
          <w:sz w:val="24"/>
          <w:szCs w:val="24"/>
        </w:rPr>
        <w:t xml:space="preserve">ansaction in any financial year exceeds Rs. </w:t>
      </w:r>
      <w:r w:rsidR="00A23E24">
        <w:rPr>
          <w:rFonts w:ascii="Times New Roman" w:hAnsi="Times New Roman" w:cs="Times New Roman"/>
          <w:sz w:val="24"/>
          <w:szCs w:val="24"/>
        </w:rPr>
        <w:t>10</w:t>
      </w:r>
      <w:r w:rsidRPr="006D763D">
        <w:rPr>
          <w:rFonts w:ascii="Times New Roman" w:hAnsi="Times New Roman" w:cs="Times New Roman"/>
          <w:sz w:val="24"/>
          <w:szCs w:val="24"/>
        </w:rPr>
        <w:t xml:space="preserve"> Lakhs (market value)</w:t>
      </w:r>
    </w:p>
    <w:p w:rsidR="00B359DB" w:rsidRPr="006D763D" w:rsidRDefault="00B359DB" w:rsidP="004F3B0A">
      <w:pPr>
        <w:autoSpaceDE w:val="0"/>
        <w:autoSpaceDN w:val="0"/>
        <w:adjustRightInd w:val="0"/>
        <w:spacing w:after="0" w:line="240" w:lineRule="auto"/>
        <w:ind w:left="720" w:hanging="294"/>
        <w:jc w:val="both"/>
        <w:rPr>
          <w:rFonts w:ascii="Times New Roman" w:hAnsi="Times New Roman" w:cs="Times New Roman"/>
          <w:b/>
          <w:sz w:val="24"/>
          <w:szCs w:val="24"/>
        </w:rPr>
      </w:pPr>
    </w:p>
    <w:p w:rsidR="004F3B0A" w:rsidRPr="006D763D" w:rsidRDefault="004F3B0A" w:rsidP="005A45AF">
      <w:pPr>
        <w:autoSpaceDE w:val="0"/>
        <w:autoSpaceDN w:val="0"/>
        <w:adjustRightInd w:val="0"/>
        <w:spacing w:after="0" w:line="240" w:lineRule="auto"/>
        <w:ind w:left="1080" w:hanging="360"/>
        <w:jc w:val="both"/>
        <w:rPr>
          <w:rFonts w:ascii="Times New Roman" w:hAnsi="Times New Roman" w:cs="Times New Roman"/>
          <w:sz w:val="24"/>
          <w:szCs w:val="24"/>
        </w:rPr>
      </w:pPr>
      <w:r w:rsidRPr="006D763D">
        <w:rPr>
          <w:rFonts w:ascii="Times New Roman" w:hAnsi="Times New Roman" w:cs="Times New Roman"/>
          <w:sz w:val="24"/>
          <w:szCs w:val="24"/>
        </w:rPr>
        <w:t xml:space="preserve">5.1 All Designated </w:t>
      </w:r>
      <w:r w:rsidR="001A55F6" w:rsidRPr="006D763D">
        <w:rPr>
          <w:rFonts w:ascii="Times New Roman" w:hAnsi="Times New Roman" w:cs="Times New Roman"/>
          <w:sz w:val="24"/>
          <w:szCs w:val="24"/>
        </w:rPr>
        <w:t>persons</w:t>
      </w:r>
      <w:r w:rsidRPr="006D763D">
        <w:rPr>
          <w:rFonts w:ascii="Times New Roman" w:hAnsi="Times New Roman" w:cs="Times New Roman"/>
          <w:sz w:val="24"/>
          <w:szCs w:val="24"/>
        </w:rPr>
        <w:t xml:space="preserve"> of </w:t>
      </w:r>
      <w:r w:rsidR="00005787" w:rsidRPr="009C2894">
        <w:rPr>
          <w:rFonts w:ascii="Times New Roman" w:hAnsi="Times New Roman" w:cs="Times New Roman"/>
          <w:b/>
          <w:bCs/>
          <w:sz w:val="24"/>
          <w:szCs w:val="24"/>
        </w:rPr>
        <w:t>V</w:t>
      </w:r>
      <w:r w:rsidR="00667F7B">
        <w:rPr>
          <w:rFonts w:ascii="Times New Roman" w:hAnsi="Times New Roman" w:cs="Times New Roman"/>
          <w:b/>
          <w:bCs/>
          <w:sz w:val="24"/>
          <w:szCs w:val="24"/>
        </w:rPr>
        <w:t>FL</w:t>
      </w:r>
      <w:r w:rsidR="006C5DA9">
        <w:rPr>
          <w:rFonts w:ascii="Times New Roman" w:hAnsi="Times New Roman" w:cs="Times New Roman"/>
          <w:sz w:val="24"/>
          <w:szCs w:val="24"/>
        </w:rPr>
        <w:t xml:space="preserve"> </w:t>
      </w:r>
      <w:r w:rsidRPr="006D763D">
        <w:rPr>
          <w:rFonts w:ascii="Times New Roman" w:hAnsi="Times New Roman" w:cs="Times New Roman"/>
          <w:sz w:val="24"/>
          <w:szCs w:val="24"/>
        </w:rPr>
        <w:t xml:space="preserve">who intend to deal in the securities of the Company </w:t>
      </w:r>
      <w:r w:rsidR="001A55F6" w:rsidRPr="006D763D">
        <w:rPr>
          <w:rFonts w:ascii="Times New Roman" w:hAnsi="Times New Roman" w:cs="Times New Roman"/>
          <w:sz w:val="24"/>
          <w:szCs w:val="24"/>
        </w:rPr>
        <w:t xml:space="preserve">should </w:t>
      </w:r>
      <w:r w:rsidRPr="006D763D">
        <w:rPr>
          <w:rFonts w:ascii="Times New Roman" w:hAnsi="Times New Roman" w:cs="Times New Roman"/>
          <w:sz w:val="24"/>
          <w:szCs w:val="24"/>
        </w:rPr>
        <w:t xml:space="preserve">apply for pre-clearance of any proposed trade </w:t>
      </w:r>
      <w:r w:rsidR="001A55F6" w:rsidRPr="006D763D">
        <w:rPr>
          <w:rFonts w:ascii="Times New Roman" w:hAnsi="Times New Roman" w:cs="Times New Roman"/>
          <w:sz w:val="24"/>
          <w:szCs w:val="24"/>
        </w:rPr>
        <w:t>as per the pre-dealing procedure as described hereunder</w:t>
      </w:r>
    </w:p>
    <w:p w:rsidR="00454AA1" w:rsidRPr="00F905B0" w:rsidRDefault="004F3B0A" w:rsidP="005A45AF">
      <w:pPr>
        <w:autoSpaceDE w:val="0"/>
        <w:autoSpaceDN w:val="0"/>
        <w:adjustRightInd w:val="0"/>
        <w:spacing w:after="0" w:line="240" w:lineRule="auto"/>
        <w:ind w:left="1080" w:hanging="360"/>
        <w:jc w:val="both"/>
        <w:rPr>
          <w:rFonts w:ascii="Times New Roman" w:hAnsi="Times New Roman" w:cs="Times New Roman"/>
          <w:sz w:val="24"/>
          <w:szCs w:val="24"/>
        </w:rPr>
      </w:pPr>
      <w:r w:rsidRPr="006D763D">
        <w:rPr>
          <w:rFonts w:ascii="Times New Roman" w:hAnsi="Times New Roman" w:cs="Times New Roman"/>
          <w:sz w:val="24"/>
          <w:szCs w:val="24"/>
        </w:rPr>
        <w:lastRenderedPageBreak/>
        <w:t>5</w:t>
      </w:r>
      <w:r w:rsidR="00454AA1" w:rsidRPr="006D763D">
        <w:rPr>
          <w:rFonts w:ascii="Times New Roman" w:hAnsi="Times New Roman" w:cs="Times New Roman"/>
          <w:sz w:val="24"/>
          <w:szCs w:val="24"/>
        </w:rPr>
        <w:t xml:space="preserve">.2 An application may be made </w:t>
      </w:r>
      <w:r w:rsidR="00D12BC6" w:rsidRPr="006D763D">
        <w:rPr>
          <w:rFonts w:ascii="Times New Roman" w:hAnsi="Times New Roman" w:cs="Times New Roman"/>
          <w:sz w:val="24"/>
          <w:szCs w:val="24"/>
        </w:rPr>
        <w:t xml:space="preserve">in prescribed format (Annexure </w:t>
      </w:r>
      <w:r w:rsidR="00265EE8" w:rsidRPr="006D763D">
        <w:rPr>
          <w:rFonts w:ascii="Times New Roman" w:hAnsi="Times New Roman" w:cs="Times New Roman"/>
          <w:sz w:val="24"/>
          <w:szCs w:val="24"/>
        </w:rPr>
        <w:t>2</w:t>
      </w:r>
      <w:r w:rsidR="00454AA1" w:rsidRPr="006D763D">
        <w:rPr>
          <w:rFonts w:ascii="Times New Roman" w:hAnsi="Times New Roman" w:cs="Times New Roman"/>
          <w:sz w:val="24"/>
          <w:szCs w:val="24"/>
        </w:rPr>
        <w:t>) to the Compliance Officer indicating the estimated number of shares that the Insider intends to deal in, the depository with which he/she has an account and the details as to his/her</w:t>
      </w:r>
      <w:r w:rsidR="00454AA1" w:rsidRPr="00F905B0">
        <w:rPr>
          <w:rFonts w:ascii="Times New Roman" w:hAnsi="Times New Roman" w:cs="Times New Roman"/>
          <w:sz w:val="24"/>
          <w:szCs w:val="24"/>
        </w:rPr>
        <w:t xml:space="preserve"> shareholding before and after the intended transaction</w:t>
      </w:r>
      <w:r w:rsidR="00024866" w:rsidRPr="00F905B0">
        <w:rPr>
          <w:rFonts w:ascii="Times New Roman" w:hAnsi="Times New Roman" w:cs="Times New Roman"/>
          <w:sz w:val="24"/>
          <w:szCs w:val="24"/>
        </w:rPr>
        <w:t>.</w:t>
      </w:r>
    </w:p>
    <w:p w:rsidR="00024866" w:rsidRDefault="004F3B0A" w:rsidP="005A45AF">
      <w:pPr>
        <w:autoSpaceDE w:val="0"/>
        <w:autoSpaceDN w:val="0"/>
        <w:adjustRightInd w:val="0"/>
        <w:spacing w:after="0" w:line="240" w:lineRule="auto"/>
        <w:ind w:left="1080" w:hanging="360"/>
        <w:jc w:val="both"/>
        <w:rPr>
          <w:rFonts w:ascii="Times New Roman" w:hAnsi="Times New Roman" w:cs="Times New Roman"/>
          <w:sz w:val="24"/>
          <w:szCs w:val="24"/>
        </w:rPr>
      </w:pPr>
      <w:r w:rsidRPr="00F905B0">
        <w:rPr>
          <w:rFonts w:ascii="Times New Roman" w:hAnsi="Times New Roman" w:cs="Times New Roman"/>
          <w:sz w:val="24"/>
          <w:szCs w:val="24"/>
        </w:rPr>
        <w:t>5</w:t>
      </w:r>
      <w:r w:rsidR="00024866" w:rsidRPr="00F905B0">
        <w:rPr>
          <w:rFonts w:ascii="Times New Roman" w:hAnsi="Times New Roman" w:cs="Times New Roman"/>
          <w:sz w:val="24"/>
          <w:szCs w:val="24"/>
        </w:rPr>
        <w:t xml:space="preserve">.3 </w:t>
      </w:r>
      <w:r w:rsidR="00D12BC6" w:rsidRPr="00F905B0">
        <w:rPr>
          <w:rFonts w:ascii="Times New Roman" w:hAnsi="Times New Roman" w:cs="Times New Roman"/>
          <w:sz w:val="24"/>
          <w:szCs w:val="24"/>
        </w:rPr>
        <w:t>An undertaking (Annexure 3</w:t>
      </w:r>
      <w:r w:rsidR="00024866" w:rsidRPr="00F905B0">
        <w:rPr>
          <w:rFonts w:ascii="Times New Roman" w:hAnsi="Times New Roman" w:cs="Times New Roman"/>
          <w:sz w:val="24"/>
          <w:szCs w:val="24"/>
        </w:rPr>
        <w:t xml:space="preserve">) shall be executed in </w:t>
      </w:r>
      <w:r w:rsidR="00A23E24" w:rsidRPr="00F905B0">
        <w:rPr>
          <w:rFonts w:ascii="Times New Roman" w:hAnsi="Times New Roman" w:cs="Times New Roman"/>
          <w:sz w:val="24"/>
          <w:szCs w:val="24"/>
        </w:rPr>
        <w:t>favor</w:t>
      </w:r>
      <w:r w:rsidR="00024866" w:rsidRPr="00F905B0">
        <w:rPr>
          <w:rFonts w:ascii="Times New Roman" w:hAnsi="Times New Roman" w:cs="Times New Roman"/>
          <w:sz w:val="24"/>
          <w:szCs w:val="24"/>
        </w:rPr>
        <w:t xml:space="preserve"> of the company by such designated </w:t>
      </w:r>
      <w:r w:rsidR="00FB34CD">
        <w:rPr>
          <w:rFonts w:ascii="Times New Roman" w:hAnsi="Times New Roman" w:cs="Times New Roman"/>
          <w:sz w:val="24"/>
          <w:szCs w:val="24"/>
        </w:rPr>
        <w:t xml:space="preserve">persons </w:t>
      </w:r>
      <w:r w:rsidR="00024866" w:rsidRPr="00F905B0">
        <w:rPr>
          <w:rFonts w:ascii="Times New Roman" w:hAnsi="Times New Roman" w:cs="Times New Roman"/>
          <w:sz w:val="24"/>
          <w:szCs w:val="24"/>
        </w:rPr>
        <w:t>inter alia, the following clauses, as may be applicable:</w:t>
      </w:r>
    </w:p>
    <w:p w:rsidR="005A749D" w:rsidRPr="00F905B0" w:rsidRDefault="005A749D" w:rsidP="005A45AF">
      <w:pPr>
        <w:autoSpaceDE w:val="0"/>
        <w:autoSpaceDN w:val="0"/>
        <w:adjustRightInd w:val="0"/>
        <w:spacing w:after="0" w:line="240" w:lineRule="auto"/>
        <w:ind w:left="1080" w:hanging="360"/>
        <w:jc w:val="both"/>
        <w:rPr>
          <w:rFonts w:ascii="Times New Roman" w:hAnsi="Times New Roman" w:cs="Times New Roman"/>
          <w:sz w:val="24"/>
          <w:szCs w:val="24"/>
        </w:rPr>
      </w:pPr>
    </w:p>
    <w:p w:rsidR="00024866" w:rsidRPr="00F905B0" w:rsidRDefault="00024866" w:rsidP="005A45AF">
      <w:pPr>
        <w:autoSpaceDE w:val="0"/>
        <w:autoSpaceDN w:val="0"/>
        <w:adjustRightInd w:val="0"/>
        <w:spacing w:after="0" w:line="240" w:lineRule="auto"/>
        <w:ind w:left="1440" w:hanging="360"/>
        <w:jc w:val="both"/>
        <w:rPr>
          <w:rFonts w:ascii="Times New Roman" w:hAnsi="Times New Roman" w:cs="Times New Roman"/>
          <w:sz w:val="24"/>
          <w:szCs w:val="24"/>
        </w:rPr>
      </w:pPr>
      <w:r w:rsidRPr="00F905B0">
        <w:rPr>
          <w:rFonts w:ascii="Times New Roman" w:hAnsi="Times New Roman" w:cs="Times New Roman"/>
          <w:sz w:val="24"/>
          <w:szCs w:val="24"/>
        </w:rPr>
        <w:t xml:space="preserve">a) That the </w:t>
      </w:r>
      <w:r w:rsidR="005A749D">
        <w:rPr>
          <w:rFonts w:ascii="Times New Roman" w:hAnsi="Times New Roman" w:cs="Times New Roman"/>
          <w:sz w:val="24"/>
          <w:szCs w:val="24"/>
        </w:rPr>
        <w:t xml:space="preserve">Designated Persons </w:t>
      </w:r>
      <w:r w:rsidRPr="00F905B0">
        <w:rPr>
          <w:rFonts w:ascii="Times New Roman" w:hAnsi="Times New Roman" w:cs="Times New Roman"/>
          <w:sz w:val="24"/>
          <w:szCs w:val="24"/>
        </w:rPr>
        <w:t>does not have any access or has not received “Price Sensitive Information” upto the time of signing the undertaking.</w:t>
      </w:r>
    </w:p>
    <w:p w:rsidR="00024866" w:rsidRPr="00F905B0" w:rsidRDefault="00024866" w:rsidP="005A45AF">
      <w:pPr>
        <w:autoSpaceDE w:val="0"/>
        <w:autoSpaceDN w:val="0"/>
        <w:adjustRightInd w:val="0"/>
        <w:spacing w:after="0" w:line="240" w:lineRule="auto"/>
        <w:ind w:left="1440" w:hanging="360"/>
        <w:jc w:val="both"/>
        <w:rPr>
          <w:rFonts w:ascii="Times New Roman" w:hAnsi="Times New Roman" w:cs="Times New Roman"/>
          <w:sz w:val="24"/>
          <w:szCs w:val="24"/>
        </w:rPr>
      </w:pPr>
      <w:r w:rsidRPr="00F905B0">
        <w:rPr>
          <w:rFonts w:ascii="Times New Roman" w:hAnsi="Times New Roman" w:cs="Times New Roman"/>
          <w:sz w:val="24"/>
          <w:szCs w:val="24"/>
        </w:rPr>
        <w:t xml:space="preserve">b) That in case the employee, director, officer has access to or receives “Price Sensitive Information” after the signing of the undertaking but before the execution of the transaction he/she shall inform the Compliance Officer of the change in his position and that he/she would completely refrain from dealing in the securities of </w:t>
      </w:r>
      <w:r w:rsidR="00005787" w:rsidRPr="009C2894">
        <w:rPr>
          <w:rFonts w:ascii="Times New Roman" w:hAnsi="Times New Roman" w:cs="Times New Roman"/>
          <w:b/>
          <w:bCs/>
          <w:sz w:val="24"/>
          <w:szCs w:val="24"/>
        </w:rPr>
        <w:t>V</w:t>
      </w:r>
      <w:r w:rsidR="00667F7B">
        <w:rPr>
          <w:rFonts w:ascii="Times New Roman" w:hAnsi="Times New Roman" w:cs="Times New Roman"/>
          <w:b/>
          <w:bCs/>
          <w:sz w:val="24"/>
          <w:szCs w:val="24"/>
        </w:rPr>
        <w:t>FL</w:t>
      </w:r>
      <w:r w:rsidRPr="00F905B0">
        <w:rPr>
          <w:rFonts w:ascii="Times New Roman" w:hAnsi="Times New Roman" w:cs="Times New Roman"/>
          <w:sz w:val="24"/>
          <w:szCs w:val="24"/>
        </w:rPr>
        <w:t xml:space="preserve"> till the time such information becomes public.</w:t>
      </w:r>
    </w:p>
    <w:p w:rsidR="00024866" w:rsidRPr="00F905B0" w:rsidRDefault="00024866" w:rsidP="005A45AF">
      <w:pPr>
        <w:autoSpaceDE w:val="0"/>
        <w:autoSpaceDN w:val="0"/>
        <w:adjustRightInd w:val="0"/>
        <w:spacing w:after="0" w:line="240" w:lineRule="auto"/>
        <w:ind w:left="1440" w:hanging="360"/>
        <w:jc w:val="both"/>
        <w:rPr>
          <w:rFonts w:ascii="Times New Roman" w:hAnsi="Times New Roman" w:cs="Times New Roman"/>
          <w:sz w:val="24"/>
          <w:szCs w:val="24"/>
        </w:rPr>
      </w:pPr>
      <w:r w:rsidRPr="00F905B0">
        <w:rPr>
          <w:rFonts w:ascii="Times New Roman" w:hAnsi="Times New Roman" w:cs="Times New Roman"/>
          <w:sz w:val="24"/>
          <w:szCs w:val="24"/>
        </w:rPr>
        <w:t xml:space="preserve">c) That he/she has not contravened the code of conduct for prevention of insider trading as notified </w:t>
      </w:r>
      <w:proofErr w:type="gramStart"/>
      <w:r w:rsidRPr="00F905B0">
        <w:rPr>
          <w:rFonts w:ascii="Times New Roman" w:hAnsi="Times New Roman" w:cs="Times New Roman"/>
          <w:sz w:val="24"/>
          <w:szCs w:val="24"/>
        </w:rPr>
        <w:t xml:space="preserve">by </w:t>
      </w:r>
      <w:r w:rsidR="00A23E24" w:rsidRPr="00A23E24">
        <w:rPr>
          <w:rFonts w:ascii="Times New Roman" w:hAnsi="Times New Roman" w:cs="Times New Roman"/>
          <w:sz w:val="24"/>
          <w:szCs w:val="24"/>
        </w:rPr>
        <w:t xml:space="preserve"> </w:t>
      </w:r>
      <w:r w:rsidR="00005787" w:rsidRPr="009C2894">
        <w:rPr>
          <w:rFonts w:ascii="Times New Roman" w:hAnsi="Times New Roman" w:cs="Times New Roman"/>
          <w:b/>
          <w:bCs/>
          <w:sz w:val="24"/>
          <w:szCs w:val="24"/>
        </w:rPr>
        <w:t>V</w:t>
      </w:r>
      <w:r w:rsidR="00667F7B">
        <w:rPr>
          <w:rFonts w:ascii="Times New Roman" w:hAnsi="Times New Roman" w:cs="Times New Roman"/>
          <w:b/>
          <w:bCs/>
          <w:sz w:val="24"/>
          <w:szCs w:val="24"/>
        </w:rPr>
        <w:t>FL</w:t>
      </w:r>
      <w:proofErr w:type="gramEnd"/>
      <w:r w:rsidRPr="00F905B0">
        <w:rPr>
          <w:rFonts w:ascii="Times New Roman" w:hAnsi="Times New Roman" w:cs="Times New Roman"/>
          <w:sz w:val="24"/>
          <w:szCs w:val="24"/>
        </w:rPr>
        <w:t xml:space="preserve"> from time to time.</w:t>
      </w:r>
    </w:p>
    <w:p w:rsidR="00024866" w:rsidRPr="00F905B0" w:rsidRDefault="00024866" w:rsidP="005A45AF">
      <w:pPr>
        <w:autoSpaceDE w:val="0"/>
        <w:autoSpaceDN w:val="0"/>
        <w:adjustRightInd w:val="0"/>
        <w:spacing w:after="0" w:line="240" w:lineRule="auto"/>
        <w:ind w:left="1440" w:hanging="360"/>
        <w:jc w:val="both"/>
        <w:rPr>
          <w:rFonts w:ascii="Times New Roman" w:hAnsi="Times New Roman" w:cs="Times New Roman"/>
          <w:sz w:val="24"/>
          <w:szCs w:val="24"/>
        </w:rPr>
      </w:pPr>
      <w:r w:rsidRPr="00F905B0">
        <w:rPr>
          <w:rFonts w:ascii="Times New Roman" w:hAnsi="Times New Roman" w:cs="Times New Roman"/>
          <w:sz w:val="24"/>
          <w:szCs w:val="24"/>
        </w:rPr>
        <w:t>d) That he/she has made a full and true disclosure in the matter.</w:t>
      </w:r>
    </w:p>
    <w:p w:rsidR="0002151E" w:rsidRPr="00F905B0" w:rsidRDefault="0002151E" w:rsidP="00013272">
      <w:pPr>
        <w:autoSpaceDE w:val="0"/>
        <w:autoSpaceDN w:val="0"/>
        <w:adjustRightInd w:val="0"/>
        <w:spacing w:after="0" w:line="240" w:lineRule="auto"/>
        <w:ind w:left="720"/>
        <w:jc w:val="both"/>
        <w:rPr>
          <w:rFonts w:ascii="Times New Roman" w:hAnsi="Times New Roman" w:cs="Times New Roman"/>
          <w:sz w:val="24"/>
          <w:szCs w:val="24"/>
        </w:rPr>
      </w:pPr>
    </w:p>
    <w:p w:rsidR="004F3B0A" w:rsidRPr="00F905B0" w:rsidRDefault="004F3B0A" w:rsidP="004F3B0A">
      <w:pPr>
        <w:autoSpaceDE w:val="0"/>
        <w:autoSpaceDN w:val="0"/>
        <w:adjustRightInd w:val="0"/>
        <w:spacing w:after="0" w:line="240" w:lineRule="auto"/>
        <w:ind w:left="720"/>
        <w:jc w:val="both"/>
        <w:rPr>
          <w:rFonts w:ascii="Times New Roman" w:hAnsi="Times New Roman" w:cs="Times New Roman"/>
          <w:b/>
          <w:sz w:val="24"/>
          <w:szCs w:val="24"/>
        </w:rPr>
      </w:pPr>
      <w:r w:rsidRPr="00F905B0">
        <w:rPr>
          <w:rFonts w:ascii="Times New Roman" w:hAnsi="Times New Roman" w:cs="Times New Roman"/>
          <w:b/>
          <w:sz w:val="24"/>
          <w:szCs w:val="24"/>
        </w:rPr>
        <w:t xml:space="preserve">6. Insiders to Maintain </w:t>
      </w:r>
      <w:r w:rsidR="00A23E24">
        <w:rPr>
          <w:rFonts w:ascii="Times New Roman" w:hAnsi="Times New Roman" w:cs="Times New Roman"/>
          <w:b/>
          <w:sz w:val="24"/>
          <w:szCs w:val="24"/>
        </w:rPr>
        <w:t xml:space="preserve">Structured </w:t>
      </w:r>
      <w:r w:rsidRPr="00F905B0">
        <w:rPr>
          <w:rFonts w:ascii="Times New Roman" w:hAnsi="Times New Roman" w:cs="Times New Roman"/>
          <w:b/>
          <w:sz w:val="24"/>
          <w:szCs w:val="24"/>
        </w:rPr>
        <w:t>Digital Database</w:t>
      </w:r>
    </w:p>
    <w:p w:rsidR="004F3B0A" w:rsidRPr="00C02FAB" w:rsidRDefault="000F3F7A" w:rsidP="004F3B0A">
      <w:pPr>
        <w:autoSpaceDE w:val="0"/>
        <w:autoSpaceDN w:val="0"/>
        <w:adjustRightInd w:val="0"/>
        <w:spacing w:after="0" w:line="240" w:lineRule="auto"/>
        <w:ind w:left="720"/>
        <w:jc w:val="both"/>
        <w:rPr>
          <w:rFonts w:ascii="Times New Roman" w:hAnsi="Times New Roman" w:cs="Times New Roman"/>
          <w:sz w:val="24"/>
          <w:szCs w:val="24"/>
        </w:rPr>
      </w:pPr>
      <w:r w:rsidRPr="00C02FAB">
        <w:rPr>
          <w:rFonts w:ascii="Times New Roman" w:hAnsi="Times New Roman" w:cs="Times New Roman"/>
          <w:sz w:val="24"/>
          <w:szCs w:val="24"/>
        </w:rPr>
        <w:t xml:space="preserve">The Board of directors or head(s) of the organization of every person required to handle Unpublished Price Sensitive Information and </w:t>
      </w:r>
      <w:r w:rsidR="004F3B0A" w:rsidRPr="00C02FAB">
        <w:rPr>
          <w:rFonts w:ascii="Times New Roman" w:hAnsi="Times New Roman" w:cs="Times New Roman"/>
          <w:sz w:val="24"/>
          <w:szCs w:val="24"/>
        </w:rPr>
        <w:t xml:space="preserve">shall ensure that a structured digital database is to be maintained containing </w:t>
      </w:r>
      <w:r w:rsidRPr="00C02FAB">
        <w:rPr>
          <w:rFonts w:ascii="Times New Roman" w:hAnsi="Times New Roman" w:cs="Times New Roman"/>
          <w:sz w:val="24"/>
          <w:szCs w:val="24"/>
        </w:rPr>
        <w:t xml:space="preserve">nature of Unpublished Price Sensitive Information and </w:t>
      </w:r>
      <w:r w:rsidR="004F3B0A" w:rsidRPr="00C02FAB">
        <w:rPr>
          <w:rFonts w:ascii="Times New Roman" w:hAnsi="Times New Roman" w:cs="Times New Roman"/>
          <w:sz w:val="24"/>
          <w:szCs w:val="24"/>
        </w:rPr>
        <w:t>the names of such persons or entities as the case may be with whom information is shared under this regulation along with the Permanent Account Number or any other identifier authorized by law where Permanent Account Number is not available</w:t>
      </w:r>
      <w:r w:rsidRPr="00C02FAB">
        <w:rPr>
          <w:rFonts w:ascii="Times New Roman" w:hAnsi="Times New Roman" w:cs="Times New Roman"/>
          <w:sz w:val="24"/>
          <w:szCs w:val="24"/>
        </w:rPr>
        <w:t>. Such Databases shall not be outsourced and shall be maintained internally with adequate internal controls and checks</w:t>
      </w:r>
      <w:r w:rsidR="004F3B0A" w:rsidRPr="00C02FAB">
        <w:rPr>
          <w:rFonts w:ascii="Times New Roman" w:hAnsi="Times New Roman" w:cs="Times New Roman"/>
          <w:sz w:val="24"/>
          <w:szCs w:val="24"/>
        </w:rPr>
        <w:t xml:space="preserve"> such as time stamping and audit trails to ensure non-tampering of the database. </w:t>
      </w:r>
    </w:p>
    <w:p w:rsidR="004F3B0A" w:rsidRPr="00C02FAB" w:rsidRDefault="004F3B0A" w:rsidP="00013272">
      <w:pPr>
        <w:autoSpaceDE w:val="0"/>
        <w:autoSpaceDN w:val="0"/>
        <w:adjustRightInd w:val="0"/>
        <w:spacing w:after="0" w:line="240" w:lineRule="auto"/>
        <w:ind w:left="720"/>
        <w:jc w:val="both"/>
        <w:rPr>
          <w:rFonts w:ascii="Times New Roman" w:hAnsi="Times New Roman" w:cs="Times New Roman"/>
          <w:b/>
          <w:sz w:val="24"/>
          <w:szCs w:val="24"/>
        </w:rPr>
      </w:pPr>
    </w:p>
    <w:p w:rsidR="00862258" w:rsidRPr="00C02FAB" w:rsidRDefault="006E77CC" w:rsidP="00013272">
      <w:pPr>
        <w:autoSpaceDE w:val="0"/>
        <w:autoSpaceDN w:val="0"/>
        <w:adjustRightInd w:val="0"/>
        <w:spacing w:after="0" w:line="240" w:lineRule="auto"/>
        <w:ind w:left="720"/>
        <w:jc w:val="both"/>
        <w:rPr>
          <w:rFonts w:ascii="Times New Roman" w:hAnsi="Times New Roman" w:cs="Times New Roman"/>
          <w:sz w:val="24"/>
          <w:szCs w:val="24"/>
        </w:rPr>
      </w:pPr>
      <w:r w:rsidRPr="00C02FAB">
        <w:rPr>
          <w:rFonts w:ascii="Times New Roman" w:hAnsi="Times New Roman" w:cs="Times New Roman"/>
          <w:sz w:val="24"/>
          <w:szCs w:val="24"/>
        </w:rPr>
        <w:t xml:space="preserve">The Board of Directors or head(s) of organization of every person required to handle unpublished price sensitive information shall ensure that the structured Digital Database is preserved for a period of not less than 8 years after completion of the relevant transactions and in the event of receipt of any information </w:t>
      </w:r>
      <w:r w:rsidR="00862258" w:rsidRPr="00C02FAB">
        <w:rPr>
          <w:rFonts w:ascii="Times New Roman" w:hAnsi="Times New Roman" w:cs="Times New Roman"/>
          <w:sz w:val="24"/>
          <w:szCs w:val="24"/>
        </w:rPr>
        <w:t xml:space="preserve">from the Board regarding any investigation or enforcement proceedings, the relevant information in the structured digital database shall be preserved till the completion of the proceedings </w:t>
      </w:r>
    </w:p>
    <w:p w:rsidR="006E77CC" w:rsidRPr="006E77CC" w:rsidRDefault="00862258" w:rsidP="00013272">
      <w:pPr>
        <w:autoSpaceDE w:val="0"/>
        <w:autoSpaceDN w:val="0"/>
        <w:adjustRightInd w:val="0"/>
        <w:spacing w:after="0" w:line="240" w:lineRule="auto"/>
        <w:ind w:left="720"/>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 </w:t>
      </w:r>
    </w:p>
    <w:p w:rsidR="004F3B0A" w:rsidRPr="00F905B0" w:rsidRDefault="004F3B0A" w:rsidP="004F3B0A">
      <w:pPr>
        <w:autoSpaceDE w:val="0"/>
        <w:autoSpaceDN w:val="0"/>
        <w:adjustRightInd w:val="0"/>
        <w:spacing w:after="0" w:line="240" w:lineRule="auto"/>
        <w:ind w:left="720"/>
        <w:jc w:val="both"/>
        <w:rPr>
          <w:rFonts w:ascii="Times New Roman" w:hAnsi="Times New Roman" w:cs="Times New Roman"/>
          <w:b/>
          <w:sz w:val="24"/>
          <w:szCs w:val="24"/>
        </w:rPr>
      </w:pPr>
      <w:r w:rsidRPr="00F905B0">
        <w:rPr>
          <w:rFonts w:ascii="Times New Roman" w:hAnsi="Times New Roman" w:cs="Times New Roman"/>
          <w:b/>
          <w:sz w:val="24"/>
          <w:szCs w:val="24"/>
        </w:rPr>
        <w:t xml:space="preserve">7. </w:t>
      </w:r>
      <w:r w:rsidR="00862258" w:rsidRPr="00F905B0">
        <w:rPr>
          <w:rFonts w:ascii="Times New Roman" w:hAnsi="Times New Roman" w:cs="Times New Roman"/>
          <w:b/>
          <w:sz w:val="24"/>
          <w:szCs w:val="24"/>
        </w:rPr>
        <w:t>COMPLIANCE OFFICER TO MAINTAIN THE RECORD OF DESGINATED PERSONS AND RELATED PERSONS TO THEM</w:t>
      </w:r>
    </w:p>
    <w:p w:rsidR="004F3B0A" w:rsidRPr="00F905B0" w:rsidRDefault="004F3B0A" w:rsidP="004F3B0A">
      <w:pPr>
        <w:autoSpaceDE w:val="0"/>
        <w:autoSpaceDN w:val="0"/>
        <w:adjustRightInd w:val="0"/>
        <w:spacing w:after="0" w:line="240" w:lineRule="auto"/>
        <w:ind w:left="720"/>
        <w:jc w:val="both"/>
        <w:rPr>
          <w:rFonts w:ascii="Times New Roman" w:hAnsi="Times New Roman" w:cs="Times New Roman"/>
          <w:sz w:val="24"/>
          <w:szCs w:val="24"/>
        </w:rPr>
      </w:pPr>
      <w:r w:rsidRPr="00F905B0">
        <w:rPr>
          <w:rFonts w:ascii="Times New Roman" w:hAnsi="Times New Roman" w:cs="Times New Roman"/>
          <w:sz w:val="24"/>
          <w:szCs w:val="24"/>
        </w:rPr>
        <w:t xml:space="preserve">Compliance Officer is required to take the following details from </w:t>
      </w:r>
      <w:proofErr w:type="gramStart"/>
      <w:r w:rsidRPr="00F905B0">
        <w:rPr>
          <w:rFonts w:ascii="Times New Roman" w:hAnsi="Times New Roman" w:cs="Times New Roman"/>
          <w:sz w:val="24"/>
          <w:szCs w:val="24"/>
        </w:rPr>
        <w:t>Designated</w:t>
      </w:r>
      <w:proofErr w:type="gramEnd"/>
      <w:r w:rsidRPr="00F905B0">
        <w:rPr>
          <w:rFonts w:ascii="Times New Roman" w:hAnsi="Times New Roman" w:cs="Times New Roman"/>
          <w:sz w:val="24"/>
          <w:szCs w:val="24"/>
        </w:rPr>
        <w:t xml:space="preserve"> persons, immediate relatives and persons with whom such designated person(s) shares a material financial relationship.</w:t>
      </w:r>
    </w:p>
    <w:p w:rsidR="004F3B0A" w:rsidRPr="00F905B0" w:rsidRDefault="004F3B0A" w:rsidP="004F3B0A">
      <w:pPr>
        <w:numPr>
          <w:ilvl w:val="0"/>
          <w:numId w:val="13"/>
        </w:numPr>
        <w:autoSpaceDE w:val="0"/>
        <w:autoSpaceDN w:val="0"/>
        <w:adjustRightInd w:val="0"/>
        <w:spacing w:after="0" w:line="240" w:lineRule="auto"/>
        <w:jc w:val="both"/>
        <w:rPr>
          <w:rFonts w:ascii="Times New Roman" w:hAnsi="Times New Roman" w:cs="Times New Roman"/>
          <w:i/>
          <w:sz w:val="24"/>
          <w:szCs w:val="24"/>
          <w:u w:val="single"/>
        </w:rPr>
      </w:pPr>
      <w:r w:rsidRPr="00F905B0">
        <w:rPr>
          <w:rFonts w:ascii="Times New Roman" w:hAnsi="Times New Roman" w:cs="Times New Roman"/>
          <w:i/>
          <w:sz w:val="24"/>
          <w:szCs w:val="24"/>
          <w:u w:val="single"/>
        </w:rPr>
        <w:t>ON ANNUAL BASIS (On further change of information):</w:t>
      </w:r>
    </w:p>
    <w:p w:rsidR="004F3B0A" w:rsidRPr="00F905B0" w:rsidRDefault="004F3B0A" w:rsidP="004F3B0A">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F905B0">
        <w:rPr>
          <w:rFonts w:ascii="Times New Roman" w:hAnsi="Times New Roman" w:cs="Times New Roman"/>
          <w:sz w:val="24"/>
          <w:szCs w:val="24"/>
        </w:rPr>
        <w:t>Name of the immediate relatives and persons with whom such designated person(s) shares a material financial relationship;</w:t>
      </w:r>
    </w:p>
    <w:p w:rsidR="004F3B0A" w:rsidRPr="00F905B0" w:rsidRDefault="004F3B0A" w:rsidP="004F3B0A">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F905B0">
        <w:rPr>
          <w:rFonts w:ascii="Times New Roman" w:hAnsi="Times New Roman" w:cs="Times New Roman"/>
          <w:sz w:val="24"/>
          <w:szCs w:val="24"/>
        </w:rPr>
        <w:t>Permanent Account Number or any other identifier authorized by law of the following persons to the company;</w:t>
      </w:r>
    </w:p>
    <w:p w:rsidR="004F3B0A" w:rsidRPr="00F905B0" w:rsidRDefault="004F3B0A" w:rsidP="004F3B0A">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F905B0">
        <w:rPr>
          <w:rFonts w:ascii="Times New Roman" w:hAnsi="Times New Roman" w:cs="Times New Roman"/>
          <w:sz w:val="24"/>
          <w:szCs w:val="24"/>
        </w:rPr>
        <w:t>Phone, mobile and cell numbers which are used by them</w:t>
      </w:r>
    </w:p>
    <w:p w:rsidR="004F3B0A" w:rsidRDefault="004F3B0A" w:rsidP="004F3B0A">
      <w:pPr>
        <w:autoSpaceDE w:val="0"/>
        <w:autoSpaceDN w:val="0"/>
        <w:adjustRightInd w:val="0"/>
        <w:spacing w:after="0" w:line="240" w:lineRule="auto"/>
        <w:ind w:left="720"/>
        <w:jc w:val="both"/>
        <w:rPr>
          <w:rFonts w:ascii="Times New Roman" w:hAnsi="Times New Roman" w:cs="Times New Roman"/>
          <w:sz w:val="24"/>
          <w:szCs w:val="24"/>
        </w:rPr>
      </w:pPr>
    </w:p>
    <w:p w:rsidR="00005787" w:rsidRPr="00F905B0" w:rsidRDefault="00005787" w:rsidP="004F3B0A">
      <w:pPr>
        <w:autoSpaceDE w:val="0"/>
        <w:autoSpaceDN w:val="0"/>
        <w:adjustRightInd w:val="0"/>
        <w:spacing w:after="0" w:line="240" w:lineRule="auto"/>
        <w:ind w:left="720"/>
        <w:jc w:val="both"/>
        <w:rPr>
          <w:rFonts w:ascii="Times New Roman" w:hAnsi="Times New Roman" w:cs="Times New Roman"/>
          <w:sz w:val="24"/>
          <w:szCs w:val="24"/>
        </w:rPr>
      </w:pPr>
    </w:p>
    <w:p w:rsidR="004F3B0A" w:rsidRPr="00F905B0" w:rsidRDefault="004F3B0A" w:rsidP="004F3B0A">
      <w:pPr>
        <w:numPr>
          <w:ilvl w:val="0"/>
          <w:numId w:val="13"/>
        </w:numPr>
        <w:autoSpaceDE w:val="0"/>
        <w:autoSpaceDN w:val="0"/>
        <w:adjustRightInd w:val="0"/>
        <w:spacing w:after="0" w:line="240" w:lineRule="auto"/>
        <w:jc w:val="both"/>
        <w:rPr>
          <w:rFonts w:ascii="Times New Roman" w:hAnsi="Times New Roman" w:cs="Times New Roman"/>
          <w:i/>
          <w:sz w:val="24"/>
          <w:szCs w:val="24"/>
          <w:u w:val="single"/>
        </w:rPr>
      </w:pPr>
      <w:r w:rsidRPr="00F905B0">
        <w:rPr>
          <w:rFonts w:ascii="Times New Roman" w:hAnsi="Times New Roman" w:cs="Times New Roman"/>
          <w:i/>
          <w:sz w:val="24"/>
          <w:szCs w:val="24"/>
          <w:u w:val="single"/>
        </w:rPr>
        <w:lastRenderedPageBreak/>
        <w:t>ON ONE TIME BASIS:</w:t>
      </w:r>
    </w:p>
    <w:p w:rsidR="004F3B0A" w:rsidRPr="00F905B0" w:rsidRDefault="004F3B0A" w:rsidP="004F3B0A">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F905B0">
        <w:rPr>
          <w:rFonts w:ascii="Times New Roman" w:hAnsi="Times New Roman" w:cs="Times New Roman"/>
          <w:sz w:val="24"/>
          <w:szCs w:val="24"/>
        </w:rPr>
        <w:t xml:space="preserve">the names of educational institutions from which designated persons have graduated </w:t>
      </w:r>
    </w:p>
    <w:p w:rsidR="004F3B0A" w:rsidRPr="00F905B0" w:rsidRDefault="004F3B0A" w:rsidP="004F3B0A">
      <w:pPr>
        <w:numPr>
          <w:ilvl w:val="0"/>
          <w:numId w:val="15"/>
        </w:numPr>
        <w:autoSpaceDE w:val="0"/>
        <w:autoSpaceDN w:val="0"/>
        <w:adjustRightInd w:val="0"/>
        <w:spacing w:after="0" w:line="240" w:lineRule="auto"/>
        <w:jc w:val="both"/>
        <w:rPr>
          <w:rFonts w:ascii="Times New Roman" w:hAnsi="Times New Roman" w:cs="Times New Roman"/>
          <w:sz w:val="24"/>
          <w:szCs w:val="24"/>
        </w:rPr>
      </w:pPr>
      <w:proofErr w:type="gramStart"/>
      <w:r w:rsidRPr="00F905B0">
        <w:rPr>
          <w:rFonts w:ascii="Times New Roman" w:hAnsi="Times New Roman" w:cs="Times New Roman"/>
          <w:sz w:val="24"/>
          <w:szCs w:val="24"/>
        </w:rPr>
        <w:t>names</w:t>
      </w:r>
      <w:proofErr w:type="gramEnd"/>
      <w:r w:rsidRPr="00F905B0">
        <w:rPr>
          <w:rFonts w:ascii="Times New Roman" w:hAnsi="Times New Roman" w:cs="Times New Roman"/>
          <w:sz w:val="24"/>
          <w:szCs w:val="24"/>
        </w:rPr>
        <w:t xml:space="preserve"> of their past employers.</w:t>
      </w:r>
    </w:p>
    <w:p w:rsidR="004F3B0A" w:rsidRPr="00F905B0" w:rsidRDefault="004F3B0A" w:rsidP="004F3B0A">
      <w:pPr>
        <w:autoSpaceDE w:val="0"/>
        <w:autoSpaceDN w:val="0"/>
        <w:adjustRightInd w:val="0"/>
        <w:spacing w:after="0" w:line="240" w:lineRule="auto"/>
        <w:ind w:left="720"/>
        <w:jc w:val="both"/>
        <w:rPr>
          <w:rFonts w:ascii="Times New Roman" w:hAnsi="Times New Roman" w:cs="Times New Roman"/>
          <w:sz w:val="24"/>
          <w:szCs w:val="24"/>
        </w:rPr>
      </w:pPr>
    </w:p>
    <w:p w:rsidR="004F3B0A" w:rsidRPr="00F905B0" w:rsidRDefault="004F3B0A" w:rsidP="004F3B0A">
      <w:pPr>
        <w:autoSpaceDE w:val="0"/>
        <w:autoSpaceDN w:val="0"/>
        <w:adjustRightInd w:val="0"/>
        <w:spacing w:after="0" w:line="240" w:lineRule="auto"/>
        <w:ind w:left="720"/>
        <w:jc w:val="both"/>
        <w:rPr>
          <w:rFonts w:ascii="Times New Roman" w:hAnsi="Times New Roman" w:cs="Times New Roman"/>
          <w:sz w:val="24"/>
          <w:szCs w:val="24"/>
        </w:rPr>
      </w:pPr>
      <w:r w:rsidRPr="00F905B0">
        <w:rPr>
          <w:rFonts w:ascii="Times New Roman" w:hAnsi="Times New Roman" w:cs="Times New Roman"/>
          <w:sz w:val="24"/>
          <w:szCs w:val="24"/>
        </w:rPr>
        <w:t>The term “</w:t>
      </w:r>
      <w:r w:rsidRPr="00F905B0">
        <w:rPr>
          <w:rFonts w:ascii="Times New Roman" w:hAnsi="Times New Roman" w:cs="Times New Roman"/>
          <w:i/>
          <w:sz w:val="24"/>
          <w:szCs w:val="24"/>
        </w:rPr>
        <w:t>material financial relationship</w:t>
      </w:r>
      <w:r w:rsidRPr="00F905B0">
        <w:rPr>
          <w:rFonts w:ascii="Times New Roman" w:hAnsi="Times New Roman" w:cs="Times New Roman"/>
          <w:sz w:val="24"/>
          <w:szCs w:val="24"/>
        </w:rPr>
        <w:t>” shall mean a relationship in which one person is a recipient of any kind of payment such as by way of a loan or gift during the immediately preceding twelve months, equivalent to at least 25% of such payer’s annual income but shall exclude relationships in which the payment is based on arm’s length transactions.”</w:t>
      </w:r>
    </w:p>
    <w:p w:rsidR="004F3B0A" w:rsidRPr="00F905B0" w:rsidRDefault="004F3B0A" w:rsidP="00013272">
      <w:pPr>
        <w:autoSpaceDE w:val="0"/>
        <w:autoSpaceDN w:val="0"/>
        <w:adjustRightInd w:val="0"/>
        <w:spacing w:after="0" w:line="240" w:lineRule="auto"/>
        <w:ind w:left="720"/>
        <w:jc w:val="both"/>
        <w:rPr>
          <w:rFonts w:ascii="Times New Roman" w:hAnsi="Times New Roman" w:cs="Times New Roman"/>
          <w:b/>
          <w:sz w:val="24"/>
          <w:szCs w:val="24"/>
        </w:rPr>
      </w:pPr>
    </w:p>
    <w:p w:rsidR="0002151E" w:rsidRPr="00C02FAB" w:rsidRDefault="004F3B0A" w:rsidP="00013272">
      <w:pPr>
        <w:autoSpaceDE w:val="0"/>
        <w:autoSpaceDN w:val="0"/>
        <w:adjustRightInd w:val="0"/>
        <w:spacing w:after="0" w:line="240" w:lineRule="auto"/>
        <w:ind w:left="720"/>
        <w:jc w:val="both"/>
        <w:rPr>
          <w:rFonts w:ascii="Times New Roman" w:hAnsi="Times New Roman" w:cs="Times New Roman"/>
          <w:b/>
          <w:sz w:val="24"/>
          <w:szCs w:val="24"/>
        </w:rPr>
      </w:pPr>
      <w:r w:rsidRPr="00C02FAB">
        <w:rPr>
          <w:rFonts w:ascii="Times New Roman" w:hAnsi="Times New Roman" w:cs="Times New Roman"/>
          <w:b/>
          <w:sz w:val="24"/>
          <w:szCs w:val="24"/>
        </w:rPr>
        <w:t>8</w:t>
      </w:r>
      <w:r w:rsidR="0002151E" w:rsidRPr="00C02FAB">
        <w:rPr>
          <w:rFonts w:ascii="Times New Roman" w:hAnsi="Times New Roman" w:cs="Times New Roman"/>
          <w:b/>
          <w:sz w:val="24"/>
          <w:szCs w:val="24"/>
        </w:rPr>
        <w:t xml:space="preserve">. </w:t>
      </w:r>
      <w:r w:rsidR="00862258" w:rsidRPr="00C02FAB">
        <w:rPr>
          <w:rFonts w:ascii="Times New Roman" w:hAnsi="Times New Roman" w:cs="Times New Roman"/>
          <w:b/>
          <w:sz w:val="24"/>
          <w:szCs w:val="24"/>
        </w:rPr>
        <w:t>OTHER RESTRICTIONS</w:t>
      </w:r>
    </w:p>
    <w:p w:rsidR="0002151E" w:rsidRPr="00C02FAB" w:rsidRDefault="00B07CF1" w:rsidP="005A45AF">
      <w:pPr>
        <w:autoSpaceDE w:val="0"/>
        <w:autoSpaceDN w:val="0"/>
        <w:adjustRightInd w:val="0"/>
        <w:spacing w:after="0" w:line="240" w:lineRule="auto"/>
        <w:ind w:left="1080" w:hanging="360"/>
        <w:jc w:val="both"/>
        <w:rPr>
          <w:rFonts w:ascii="Times New Roman" w:hAnsi="Times New Roman" w:cs="Times New Roman"/>
          <w:sz w:val="24"/>
          <w:szCs w:val="24"/>
        </w:rPr>
      </w:pPr>
      <w:r w:rsidRPr="00C02FAB">
        <w:rPr>
          <w:rFonts w:ascii="Times New Roman" w:hAnsi="Times New Roman" w:cs="Times New Roman"/>
          <w:sz w:val="24"/>
          <w:szCs w:val="24"/>
        </w:rPr>
        <w:t>8</w:t>
      </w:r>
      <w:r w:rsidR="0002151E" w:rsidRPr="00C02FAB">
        <w:rPr>
          <w:rFonts w:ascii="Times New Roman" w:hAnsi="Times New Roman" w:cs="Times New Roman"/>
          <w:sz w:val="24"/>
          <w:szCs w:val="24"/>
        </w:rPr>
        <w:t xml:space="preserve">.1 All </w:t>
      </w:r>
      <w:r w:rsidR="00862258" w:rsidRPr="00C02FAB">
        <w:rPr>
          <w:rFonts w:ascii="Times New Roman" w:hAnsi="Times New Roman" w:cs="Times New Roman"/>
          <w:sz w:val="24"/>
          <w:szCs w:val="24"/>
        </w:rPr>
        <w:t xml:space="preserve">Designated </w:t>
      </w:r>
      <w:r w:rsidR="0002151E" w:rsidRPr="00C02FAB">
        <w:rPr>
          <w:rFonts w:ascii="Times New Roman" w:hAnsi="Times New Roman" w:cs="Times New Roman"/>
          <w:sz w:val="24"/>
          <w:szCs w:val="24"/>
        </w:rPr>
        <w:t>Persons</w:t>
      </w:r>
      <w:r w:rsidR="00862258" w:rsidRPr="00C02FAB">
        <w:rPr>
          <w:rFonts w:ascii="Times New Roman" w:hAnsi="Times New Roman" w:cs="Times New Roman"/>
          <w:sz w:val="24"/>
          <w:szCs w:val="24"/>
        </w:rPr>
        <w:t xml:space="preserve"> </w:t>
      </w:r>
      <w:r w:rsidR="0002151E" w:rsidRPr="00C02FAB">
        <w:rPr>
          <w:rFonts w:ascii="Times New Roman" w:hAnsi="Times New Roman" w:cs="Times New Roman"/>
          <w:sz w:val="24"/>
          <w:szCs w:val="24"/>
        </w:rPr>
        <w:t>shall execute their order in respect of securities of</w:t>
      </w:r>
      <w:r w:rsidR="00A23E24" w:rsidRPr="00A23E24">
        <w:rPr>
          <w:rFonts w:ascii="Times New Roman" w:hAnsi="Times New Roman" w:cs="Times New Roman"/>
          <w:sz w:val="24"/>
          <w:szCs w:val="24"/>
        </w:rPr>
        <w:t xml:space="preserve"> </w:t>
      </w:r>
      <w:r w:rsidR="00005787" w:rsidRPr="009C2894">
        <w:rPr>
          <w:rFonts w:ascii="Times New Roman" w:hAnsi="Times New Roman" w:cs="Times New Roman"/>
          <w:b/>
          <w:bCs/>
          <w:sz w:val="24"/>
          <w:szCs w:val="24"/>
        </w:rPr>
        <w:t>V</w:t>
      </w:r>
      <w:r w:rsidR="00667F7B">
        <w:rPr>
          <w:rFonts w:ascii="Times New Roman" w:hAnsi="Times New Roman" w:cs="Times New Roman"/>
          <w:b/>
          <w:bCs/>
          <w:sz w:val="24"/>
          <w:szCs w:val="24"/>
        </w:rPr>
        <w:t>FL</w:t>
      </w:r>
      <w:r w:rsidR="0002151E" w:rsidRPr="00C02FAB">
        <w:rPr>
          <w:rFonts w:ascii="Times New Roman" w:hAnsi="Times New Roman" w:cs="Times New Roman"/>
          <w:sz w:val="24"/>
          <w:szCs w:val="24"/>
        </w:rPr>
        <w:t xml:space="preserve"> within one week after the approval of pre-clearance is given. If the order is not executed within one week after the approval is given, the directors, officers, designated employees must pre-clear the transaction again.</w:t>
      </w:r>
    </w:p>
    <w:p w:rsidR="0002151E" w:rsidRPr="00C02FAB" w:rsidRDefault="00B07CF1" w:rsidP="005A45AF">
      <w:pPr>
        <w:autoSpaceDE w:val="0"/>
        <w:autoSpaceDN w:val="0"/>
        <w:adjustRightInd w:val="0"/>
        <w:spacing w:after="0" w:line="240" w:lineRule="auto"/>
        <w:ind w:left="1080" w:hanging="360"/>
        <w:jc w:val="both"/>
        <w:rPr>
          <w:rFonts w:ascii="Times New Roman" w:hAnsi="Times New Roman" w:cs="Times New Roman"/>
          <w:sz w:val="24"/>
          <w:szCs w:val="24"/>
        </w:rPr>
      </w:pPr>
      <w:r w:rsidRPr="00C02FAB">
        <w:rPr>
          <w:rFonts w:ascii="Times New Roman" w:hAnsi="Times New Roman" w:cs="Times New Roman"/>
          <w:sz w:val="24"/>
          <w:szCs w:val="24"/>
        </w:rPr>
        <w:t>8</w:t>
      </w:r>
      <w:r w:rsidR="0002151E" w:rsidRPr="00C02FAB">
        <w:rPr>
          <w:rFonts w:ascii="Times New Roman" w:hAnsi="Times New Roman" w:cs="Times New Roman"/>
          <w:sz w:val="24"/>
          <w:szCs w:val="24"/>
        </w:rPr>
        <w:t xml:space="preserve">.2 </w:t>
      </w:r>
      <w:r w:rsidR="00862258" w:rsidRPr="00C02FAB">
        <w:rPr>
          <w:rFonts w:ascii="Times New Roman" w:hAnsi="Times New Roman" w:cs="Times New Roman"/>
          <w:b/>
          <w:sz w:val="24"/>
          <w:szCs w:val="24"/>
        </w:rPr>
        <w:t>Contra Trade:</w:t>
      </w:r>
      <w:r w:rsidR="00862258" w:rsidRPr="00C02FAB">
        <w:rPr>
          <w:rFonts w:ascii="Times New Roman" w:hAnsi="Times New Roman" w:cs="Times New Roman"/>
          <w:sz w:val="24"/>
          <w:szCs w:val="24"/>
        </w:rPr>
        <w:t xml:space="preserve"> </w:t>
      </w:r>
      <w:r w:rsidR="0002151E" w:rsidRPr="00C02FAB">
        <w:rPr>
          <w:rFonts w:ascii="Times New Roman" w:hAnsi="Times New Roman" w:cs="Times New Roman"/>
          <w:sz w:val="24"/>
          <w:szCs w:val="24"/>
        </w:rPr>
        <w:t>All directors/ officers/ designated employees who buy or sell an</w:t>
      </w:r>
      <w:r w:rsidR="00862258" w:rsidRPr="00C02FAB">
        <w:rPr>
          <w:rFonts w:ascii="Times New Roman" w:hAnsi="Times New Roman" w:cs="Times New Roman"/>
          <w:sz w:val="24"/>
          <w:szCs w:val="24"/>
        </w:rPr>
        <w:t>y</w:t>
      </w:r>
      <w:r w:rsidR="0002151E" w:rsidRPr="00C02FAB">
        <w:rPr>
          <w:rFonts w:ascii="Times New Roman" w:hAnsi="Times New Roman" w:cs="Times New Roman"/>
          <w:sz w:val="24"/>
          <w:szCs w:val="24"/>
        </w:rPr>
        <w:t xml:space="preserve"> number of shares of</w:t>
      </w:r>
      <w:r w:rsidR="00A23E24" w:rsidRPr="00A23E24">
        <w:rPr>
          <w:rFonts w:ascii="Times New Roman" w:hAnsi="Times New Roman" w:cs="Times New Roman"/>
          <w:sz w:val="24"/>
          <w:szCs w:val="24"/>
        </w:rPr>
        <w:t xml:space="preserve"> </w:t>
      </w:r>
      <w:r w:rsidR="00005787" w:rsidRPr="009C2894">
        <w:rPr>
          <w:rFonts w:ascii="Times New Roman" w:hAnsi="Times New Roman" w:cs="Times New Roman"/>
          <w:b/>
          <w:bCs/>
          <w:sz w:val="24"/>
          <w:szCs w:val="24"/>
        </w:rPr>
        <w:t>V</w:t>
      </w:r>
      <w:r w:rsidR="00667F7B">
        <w:rPr>
          <w:rFonts w:ascii="Times New Roman" w:hAnsi="Times New Roman" w:cs="Times New Roman"/>
          <w:b/>
          <w:bCs/>
          <w:sz w:val="24"/>
          <w:szCs w:val="24"/>
        </w:rPr>
        <w:t>FL</w:t>
      </w:r>
      <w:r w:rsidR="0002151E" w:rsidRPr="00C02FAB">
        <w:rPr>
          <w:rFonts w:ascii="Times New Roman" w:hAnsi="Times New Roman" w:cs="Times New Roman"/>
          <w:sz w:val="24"/>
          <w:szCs w:val="24"/>
        </w:rPr>
        <w:t xml:space="preserve"> shall not enter into an opposite transaction i.e. sell or buy any number of shares during the next six</w:t>
      </w:r>
      <w:r w:rsidR="00862258" w:rsidRPr="00C02FAB">
        <w:rPr>
          <w:rFonts w:ascii="Times New Roman" w:hAnsi="Times New Roman" w:cs="Times New Roman"/>
          <w:sz w:val="24"/>
          <w:szCs w:val="24"/>
        </w:rPr>
        <w:t xml:space="preserve"> </w:t>
      </w:r>
      <w:r w:rsidR="0002151E" w:rsidRPr="00C02FAB">
        <w:rPr>
          <w:rFonts w:ascii="Times New Roman" w:hAnsi="Times New Roman" w:cs="Times New Roman"/>
          <w:sz w:val="24"/>
          <w:szCs w:val="24"/>
        </w:rPr>
        <w:t>months following the prior transaction. All directors/officers/designated employees shall also not take positions in derivative</w:t>
      </w:r>
      <w:r w:rsidR="00862258" w:rsidRPr="00C02FAB">
        <w:rPr>
          <w:rFonts w:ascii="Times New Roman" w:hAnsi="Times New Roman" w:cs="Times New Roman"/>
          <w:sz w:val="24"/>
          <w:szCs w:val="24"/>
        </w:rPr>
        <w:t xml:space="preserve"> </w:t>
      </w:r>
      <w:r w:rsidR="0002151E" w:rsidRPr="00C02FAB">
        <w:rPr>
          <w:rFonts w:ascii="Times New Roman" w:hAnsi="Times New Roman" w:cs="Times New Roman"/>
          <w:sz w:val="24"/>
          <w:szCs w:val="24"/>
        </w:rPr>
        <w:t xml:space="preserve">transactions in the shares of </w:t>
      </w:r>
      <w:r w:rsidR="00005787" w:rsidRPr="009C2894">
        <w:rPr>
          <w:rFonts w:ascii="Times New Roman" w:hAnsi="Times New Roman" w:cs="Times New Roman"/>
          <w:b/>
          <w:bCs/>
          <w:sz w:val="24"/>
          <w:szCs w:val="24"/>
        </w:rPr>
        <w:t>V</w:t>
      </w:r>
      <w:r w:rsidR="00667F7B">
        <w:rPr>
          <w:rFonts w:ascii="Times New Roman" w:hAnsi="Times New Roman" w:cs="Times New Roman"/>
          <w:b/>
          <w:bCs/>
          <w:sz w:val="24"/>
          <w:szCs w:val="24"/>
        </w:rPr>
        <w:t>FL</w:t>
      </w:r>
      <w:r w:rsidR="0002151E" w:rsidRPr="00C02FAB">
        <w:rPr>
          <w:rFonts w:ascii="Times New Roman" w:hAnsi="Times New Roman" w:cs="Times New Roman"/>
          <w:sz w:val="24"/>
          <w:szCs w:val="24"/>
        </w:rPr>
        <w:t xml:space="preserve"> at any time.</w:t>
      </w:r>
    </w:p>
    <w:p w:rsidR="00862258" w:rsidRPr="00C02FAB" w:rsidRDefault="00862258" w:rsidP="005A45AF">
      <w:pPr>
        <w:autoSpaceDE w:val="0"/>
        <w:autoSpaceDN w:val="0"/>
        <w:adjustRightInd w:val="0"/>
        <w:spacing w:after="0" w:line="240" w:lineRule="auto"/>
        <w:ind w:left="1080" w:hanging="360"/>
        <w:jc w:val="both"/>
        <w:rPr>
          <w:rFonts w:ascii="Times New Roman" w:hAnsi="Times New Roman" w:cs="Times New Roman"/>
          <w:sz w:val="24"/>
          <w:szCs w:val="24"/>
        </w:rPr>
      </w:pPr>
    </w:p>
    <w:p w:rsidR="0002151E" w:rsidRPr="00C02FAB" w:rsidRDefault="0002151E" w:rsidP="00862258">
      <w:pPr>
        <w:autoSpaceDE w:val="0"/>
        <w:autoSpaceDN w:val="0"/>
        <w:adjustRightInd w:val="0"/>
        <w:spacing w:after="0" w:line="240" w:lineRule="auto"/>
        <w:ind w:left="1080"/>
        <w:jc w:val="both"/>
        <w:rPr>
          <w:rFonts w:ascii="Times New Roman" w:hAnsi="Times New Roman" w:cs="Times New Roman"/>
          <w:sz w:val="24"/>
          <w:szCs w:val="24"/>
        </w:rPr>
      </w:pPr>
      <w:r w:rsidRPr="00C02FAB">
        <w:rPr>
          <w:rFonts w:ascii="Times New Roman" w:hAnsi="Times New Roman" w:cs="Times New Roman"/>
          <w:sz w:val="24"/>
          <w:szCs w:val="24"/>
        </w:rPr>
        <w:t>In the case of subscription in the primary market (initial public offers),</w:t>
      </w:r>
      <w:r w:rsidR="00DE529B" w:rsidRPr="00C02FAB">
        <w:rPr>
          <w:rFonts w:ascii="Times New Roman" w:hAnsi="Times New Roman" w:cs="Times New Roman"/>
          <w:sz w:val="24"/>
          <w:szCs w:val="24"/>
        </w:rPr>
        <w:t xml:space="preserve"> the above </w:t>
      </w:r>
      <w:r w:rsidRPr="00C02FAB">
        <w:rPr>
          <w:rFonts w:ascii="Times New Roman" w:hAnsi="Times New Roman" w:cs="Times New Roman"/>
          <w:sz w:val="24"/>
          <w:szCs w:val="24"/>
        </w:rPr>
        <w:t>mentioned persons shall hold their investments for a</w:t>
      </w:r>
      <w:r w:rsidR="00862258" w:rsidRPr="00C02FAB">
        <w:rPr>
          <w:rFonts w:ascii="Times New Roman" w:hAnsi="Times New Roman" w:cs="Times New Roman"/>
          <w:sz w:val="24"/>
          <w:szCs w:val="24"/>
        </w:rPr>
        <w:t xml:space="preserve"> </w:t>
      </w:r>
      <w:r w:rsidRPr="00C02FAB">
        <w:rPr>
          <w:rFonts w:ascii="Times New Roman" w:hAnsi="Times New Roman" w:cs="Times New Roman"/>
          <w:sz w:val="24"/>
          <w:szCs w:val="24"/>
        </w:rPr>
        <w:t xml:space="preserve">minimum period </w:t>
      </w:r>
      <w:r w:rsidR="00862258" w:rsidRPr="00C02FAB">
        <w:rPr>
          <w:rFonts w:ascii="Times New Roman" w:hAnsi="Times New Roman" w:cs="Times New Roman"/>
          <w:sz w:val="24"/>
          <w:szCs w:val="24"/>
        </w:rPr>
        <w:t xml:space="preserve">as specified in the SEBI(Issue of capital and Disclosure requirements) regulations, 2009. </w:t>
      </w:r>
      <w:r w:rsidRPr="00C02FAB">
        <w:rPr>
          <w:rFonts w:ascii="Times New Roman" w:hAnsi="Times New Roman" w:cs="Times New Roman"/>
          <w:sz w:val="24"/>
          <w:szCs w:val="24"/>
        </w:rPr>
        <w:t>The holding period would commence</w:t>
      </w:r>
      <w:r w:rsidR="00862258" w:rsidRPr="00C02FAB">
        <w:rPr>
          <w:rFonts w:ascii="Times New Roman" w:hAnsi="Times New Roman" w:cs="Times New Roman"/>
          <w:sz w:val="24"/>
          <w:szCs w:val="24"/>
        </w:rPr>
        <w:t xml:space="preserve"> </w:t>
      </w:r>
      <w:r w:rsidRPr="00C02FAB">
        <w:rPr>
          <w:rFonts w:ascii="Times New Roman" w:hAnsi="Times New Roman" w:cs="Times New Roman"/>
          <w:sz w:val="24"/>
          <w:szCs w:val="24"/>
        </w:rPr>
        <w:t>when the securities are actually allotted.</w:t>
      </w:r>
    </w:p>
    <w:p w:rsidR="0002151E" w:rsidRPr="00F905B0" w:rsidRDefault="00B07CF1" w:rsidP="005A45AF">
      <w:pPr>
        <w:autoSpaceDE w:val="0"/>
        <w:autoSpaceDN w:val="0"/>
        <w:adjustRightInd w:val="0"/>
        <w:spacing w:after="0" w:line="240" w:lineRule="auto"/>
        <w:ind w:left="1080" w:hanging="360"/>
        <w:jc w:val="both"/>
        <w:rPr>
          <w:rFonts w:ascii="Times New Roman" w:hAnsi="Times New Roman" w:cs="Times New Roman"/>
          <w:sz w:val="24"/>
          <w:szCs w:val="24"/>
        </w:rPr>
      </w:pPr>
      <w:r w:rsidRPr="00C02FAB">
        <w:rPr>
          <w:rFonts w:ascii="Times New Roman" w:hAnsi="Times New Roman" w:cs="Times New Roman"/>
          <w:sz w:val="24"/>
          <w:szCs w:val="24"/>
        </w:rPr>
        <w:t>8</w:t>
      </w:r>
      <w:r w:rsidR="00DE529B" w:rsidRPr="00C02FAB">
        <w:rPr>
          <w:rFonts w:ascii="Times New Roman" w:hAnsi="Times New Roman" w:cs="Times New Roman"/>
          <w:sz w:val="24"/>
          <w:szCs w:val="24"/>
        </w:rPr>
        <w:t xml:space="preserve">.3 </w:t>
      </w:r>
      <w:r w:rsidR="0002151E" w:rsidRPr="00C02FAB">
        <w:rPr>
          <w:rFonts w:ascii="Times New Roman" w:hAnsi="Times New Roman" w:cs="Times New Roman"/>
          <w:sz w:val="24"/>
          <w:szCs w:val="24"/>
        </w:rPr>
        <w:t>In case the sale of securities is necessitated by personal emergency,</w:t>
      </w:r>
      <w:r w:rsidR="00585A91" w:rsidRPr="00C02FAB">
        <w:rPr>
          <w:rFonts w:ascii="Times New Roman" w:hAnsi="Times New Roman" w:cs="Times New Roman"/>
          <w:sz w:val="24"/>
          <w:szCs w:val="24"/>
        </w:rPr>
        <w:t xml:space="preserve"> </w:t>
      </w:r>
      <w:r w:rsidR="0002151E" w:rsidRPr="00C02FAB">
        <w:rPr>
          <w:rFonts w:ascii="Times New Roman" w:hAnsi="Times New Roman" w:cs="Times New Roman"/>
          <w:sz w:val="24"/>
          <w:szCs w:val="24"/>
        </w:rPr>
        <w:t>the holding</w:t>
      </w:r>
      <w:r w:rsidR="0002151E" w:rsidRPr="00F905B0">
        <w:rPr>
          <w:rFonts w:ascii="Times New Roman" w:hAnsi="Times New Roman" w:cs="Times New Roman"/>
          <w:sz w:val="24"/>
          <w:szCs w:val="24"/>
        </w:rPr>
        <w:t xml:space="preserve"> period may be waived by the Compliance Officer after</w:t>
      </w:r>
      <w:r w:rsidR="00585A91">
        <w:rPr>
          <w:rFonts w:ascii="Times New Roman" w:hAnsi="Times New Roman" w:cs="Times New Roman"/>
          <w:sz w:val="24"/>
          <w:szCs w:val="24"/>
        </w:rPr>
        <w:t xml:space="preserve"> </w:t>
      </w:r>
      <w:r w:rsidR="0002151E" w:rsidRPr="00F905B0">
        <w:rPr>
          <w:rFonts w:ascii="Times New Roman" w:hAnsi="Times New Roman" w:cs="Times New Roman"/>
          <w:sz w:val="24"/>
          <w:szCs w:val="24"/>
        </w:rPr>
        <w:t>recording in writing his/ her reasons in this regard.</w:t>
      </w:r>
    </w:p>
    <w:p w:rsidR="00B07CF1" w:rsidRPr="00F905B0" w:rsidRDefault="00B07CF1" w:rsidP="005A45AF">
      <w:pPr>
        <w:autoSpaceDE w:val="0"/>
        <w:autoSpaceDN w:val="0"/>
        <w:adjustRightInd w:val="0"/>
        <w:spacing w:after="0" w:line="240" w:lineRule="auto"/>
        <w:ind w:left="1080" w:hanging="360"/>
        <w:jc w:val="both"/>
        <w:rPr>
          <w:rFonts w:ascii="Times New Roman" w:hAnsi="Times New Roman" w:cs="Times New Roman"/>
          <w:sz w:val="24"/>
          <w:szCs w:val="24"/>
        </w:rPr>
      </w:pPr>
      <w:r w:rsidRPr="00F905B0">
        <w:rPr>
          <w:rFonts w:ascii="Times New Roman" w:hAnsi="Times New Roman" w:cs="Times New Roman"/>
          <w:sz w:val="24"/>
          <w:szCs w:val="24"/>
        </w:rPr>
        <w:t>8.4</w:t>
      </w:r>
      <w:r w:rsidR="00585A91">
        <w:rPr>
          <w:rFonts w:ascii="Times New Roman" w:hAnsi="Times New Roman" w:cs="Times New Roman"/>
          <w:sz w:val="24"/>
          <w:szCs w:val="24"/>
        </w:rPr>
        <w:t xml:space="preserve"> </w:t>
      </w:r>
      <w:r w:rsidR="00667F7B">
        <w:rPr>
          <w:rFonts w:ascii="Times New Roman" w:hAnsi="Times New Roman" w:cs="Times New Roman"/>
          <w:b/>
          <w:bCs/>
          <w:sz w:val="24"/>
          <w:szCs w:val="24"/>
        </w:rPr>
        <w:t>VFL</w:t>
      </w:r>
      <w:r w:rsidRPr="00F905B0">
        <w:rPr>
          <w:rFonts w:ascii="Times New Roman" w:hAnsi="Times New Roman" w:cs="Times New Roman"/>
          <w:sz w:val="24"/>
          <w:szCs w:val="24"/>
        </w:rPr>
        <w:t xml:space="preserve"> will have a process to ascertain how and when people are brought ‘inside’ on sensitive transactions. Proposed Insider should be made aware of the duties and responsibilities attached to the receipt of Inside Information, and the liability that attaches to misuse or unwarranted use of such information</w:t>
      </w:r>
      <w:proofErr w:type="gramStart"/>
      <w:r w:rsidRPr="00F905B0">
        <w:rPr>
          <w:rFonts w:ascii="Times New Roman" w:hAnsi="Times New Roman" w:cs="Times New Roman"/>
          <w:sz w:val="24"/>
          <w:szCs w:val="24"/>
        </w:rPr>
        <w:t>..</w:t>
      </w:r>
      <w:proofErr w:type="gramEnd"/>
    </w:p>
    <w:p w:rsidR="00B07CF1" w:rsidRPr="00F905B0" w:rsidRDefault="00B07CF1" w:rsidP="005A45AF">
      <w:pPr>
        <w:autoSpaceDE w:val="0"/>
        <w:autoSpaceDN w:val="0"/>
        <w:adjustRightInd w:val="0"/>
        <w:spacing w:after="0" w:line="240" w:lineRule="auto"/>
        <w:ind w:left="1080" w:hanging="360"/>
        <w:jc w:val="both"/>
        <w:rPr>
          <w:rFonts w:ascii="Times New Roman" w:hAnsi="Times New Roman" w:cs="Times New Roman"/>
          <w:sz w:val="24"/>
          <w:szCs w:val="24"/>
        </w:rPr>
      </w:pPr>
    </w:p>
    <w:p w:rsidR="00B07CF1" w:rsidRPr="00F905B0" w:rsidRDefault="00B07CF1" w:rsidP="00B07CF1">
      <w:pPr>
        <w:autoSpaceDE w:val="0"/>
        <w:autoSpaceDN w:val="0"/>
        <w:adjustRightInd w:val="0"/>
        <w:spacing w:after="0" w:line="240" w:lineRule="auto"/>
        <w:ind w:left="720"/>
        <w:jc w:val="both"/>
        <w:rPr>
          <w:rFonts w:ascii="Times New Roman" w:hAnsi="Times New Roman" w:cs="Times New Roman"/>
          <w:b/>
          <w:sz w:val="24"/>
          <w:szCs w:val="24"/>
        </w:rPr>
      </w:pPr>
      <w:r w:rsidRPr="00F905B0">
        <w:rPr>
          <w:rFonts w:ascii="Times New Roman" w:hAnsi="Times New Roman" w:cs="Times New Roman"/>
          <w:b/>
          <w:sz w:val="24"/>
          <w:szCs w:val="24"/>
        </w:rPr>
        <w:t>9</w:t>
      </w:r>
      <w:r w:rsidR="00BE0AD2" w:rsidRPr="00F905B0">
        <w:rPr>
          <w:rFonts w:ascii="Times New Roman" w:hAnsi="Times New Roman" w:cs="Times New Roman"/>
          <w:b/>
          <w:sz w:val="24"/>
          <w:szCs w:val="24"/>
        </w:rPr>
        <w:t xml:space="preserve">. </w:t>
      </w:r>
      <w:r w:rsidR="00585A91" w:rsidRPr="00F905B0">
        <w:rPr>
          <w:rFonts w:ascii="Times New Roman" w:hAnsi="Times New Roman" w:cs="Times New Roman"/>
          <w:b/>
          <w:sz w:val="24"/>
          <w:szCs w:val="24"/>
        </w:rPr>
        <w:t>REPORTING REQUIREMENTS FOR TRANSACTIONS IN SECURITIES INITIAL DISCLOSURES</w:t>
      </w:r>
    </w:p>
    <w:p w:rsidR="00090DC5" w:rsidRPr="00F905B0" w:rsidRDefault="00090DC5" w:rsidP="00013272">
      <w:pPr>
        <w:autoSpaceDE w:val="0"/>
        <w:autoSpaceDN w:val="0"/>
        <w:adjustRightInd w:val="0"/>
        <w:spacing w:after="0" w:line="240" w:lineRule="auto"/>
        <w:ind w:left="720"/>
        <w:jc w:val="both"/>
        <w:rPr>
          <w:rFonts w:ascii="Times New Roman" w:hAnsi="Times New Roman" w:cs="Times New Roman"/>
          <w:b/>
          <w:sz w:val="24"/>
          <w:szCs w:val="24"/>
        </w:rPr>
      </w:pPr>
    </w:p>
    <w:p w:rsidR="00BE0AD2" w:rsidRPr="00F905B0" w:rsidRDefault="00BE0AD2" w:rsidP="00013272">
      <w:pPr>
        <w:autoSpaceDE w:val="0"/>
        <w:autoSpaceDN w:val="0"/>
        <w:adjustRightInd w:val="0"/>
        <w:spacing w:after="0" w:line="240" w:lineRule="auto"/>
        <w:ind w:left="720"/>
        <w:jc w:val="both"/>
        <w:rPr>
          <w:rFonts w:ascii="Times New Roman" w:hAnsi="Times New Roman" w:cs="Times New Roman"/>
          <w:b/>
          <w:sz w:val="24"/>
          <w:szCs w:val="24"/>
        </w:rPr>
      </w:pPr>
      <w:r w:rsidRPr="00F905B0">
        <w:rPr>
          <w:rFonts w:ascii="Times New Roman" w:hAnsi="Times New Roman" w:cs="Times New Roman"/>
          <w:b/>
          <w:sz w:val="24"/>
          <w:szCs w:val="24"/>
        </w:rPr>
        <w:t>Initial Disclosures</w:t>
      </w:r>
    </w:p>
    <w:p w:rsidR="00BE0AD2" w:rsidRPr="00F905B0" w:rsidRDefault="00B07CF1" w:rsidP="005A45AF">
      <w:pPr>
        <w:autoSpaceDE w:val="0"/>
        <w:autoSpaceDN w:val="0"/>
        <w:adjustRightInd w:val="0"/>
        <w:spacing w:after="0" w:line="240" w:lineRule="auto"/>
        <w:ind w:left="1080" w:hanging="360"/>
        <w:jc w:val="both"/>
        <w:rPr>
          <w:rFonts w:ascii="Times New Roman" w:hAnsi="Times New Roman" w:cs="Times New Roman"/>
          <w:sz w:val="24"/>
          <w:szCs w:val="24"/>
        </w:rPr>
      </w:pPr>
      <w:r w:rsidRPr="00F905B0">
        <w:rPr>
          <w:rFonts w:ascii="Times New Roman" w:hAnsi="Times New Roman" w:cs="Times New Roman"/>
          <w:sz w:val="24"/>
          <w:szCs w:val="24"/>
        </w:rPr>
        <w:t>9</w:t>
      </w:r>
      <w:r w:rsidR="00BE0AD2" w:rsidRPr="00F905B0">
        <w:rPr>
          <w:rFonts w:ascii="Times New Roman" w:hAnsi="Times New Roman" w:cs="Times New Roman"/>
          <w:sz w:val="24"/>
          <w:szCs w:val="24"/>
        </w:rPr>
        <w:t xml:space="preserve">.1 </w:t>
      </w:r>
      <w:r w:rsidRPr="00F905B0">
        <w:rPr>
          <w:rFonts w:ascii="Times New Roman" w:hAnsi="Times New Roman" w:cs="Times New Roman"/>
          <w:sz w:val="24"/>
          <w:szCs w:val="24"/>
        </w:rPr>
        <w:t xml:space="preserve">Every promoter, member of the promoter group, key managerial personnel and director of every company </w:t>
      </w:r>
      <w:r w:rsidR="00BE0AD2" w:rsidRPr="00F905B0">
        <w:rPr>
          <w:rFonts w:ascii="Times New Roman" w:hAnsi="Times New Roman" w:cs="Times New Roman"/>
          <w:sz w:val="24"/>
          <w:szCs w:val="24"/>
        </w:rPr>
        <w:t>whose</w:t>
      </w:r>
      <w:r w:rsidR="00307E41">
        <w:rPr>
          <w:rFonts w:ascii="Times New Roman" w:hAnsi="Times New Roman" w:cs="Times New Roman"/>
          <w:sz w:val="24"/>
          <w:szCs w:val="24"/>
        </w:rPr>
        <w:t xml:space="preserve"> </w:t>
      </w:r>
      <w:r w:rsidR="00BE0AD2" w:rsidRPr="00F905B0">
        <w:rPr>
          <w:rFonts w:ascii="Times New Roman" w:hAnsi="Times New Roman" w:cs="Times New Roman"/>
          <w:sz w:val="24"/>
          <w:szCs w:val="24"/>
        </w:rPr>
        <w:t xml:space="preserve">securities are listed on any </w:t>
      </w:r>
      <w:r w:rsidR="00EF747A" w:rsidRPr="00F905B0">
        <w:rPr>
          <w:rFonts w:ascii="Times New Roman" w:hAnsi="Times New Roman" w:cs="Times New Roman"/>
          <w:sz w:val="24"/>
          <w:szCs w:val="24"/>
        </w:rPr>
        <w:t>recognized</w:t>
      </w:r>
      <w:r w:rsidR="00BE0AD2" w:rsidRPr="00F905B0">
        <w:rPr>
          <w:rFonts w:ascii="Times New Roman" w:hAnsi="Times New Roman" w:cs="Times New Roman"/>
          <w:sz w:val="24"/>
          <w:szCs w:val="24"/>
        </w:rPr>
        <w:t xml:space="preserve"> stock exchange shall disclose his </w:t>
      </w:r>
      <w:r w:rsidR="00265EE8" w:rsidRPr="00F905B0">
        <w:rPr>
          <w:rFonts w:ascii="Times New Roman" w:hAnsi="Times New Roman" w:cs="Times New Roman"/>
          <w:sz w:val="24"/>
          <w:szCs w:val="24"/>
        </w:rPr>
        <w:t xml:space="preserve">latest </w:t>
      </w:r>
      <w:r w:rsidR="00BE0AD2" w:rsidRPr="00F905B0">
        <w:rPr>
          <w:rFonts w:ascii="Times New Roman" w:hAnsi="Times New Roman" w:cs="Times New Roman"/>
          <w:sz w:val="24"/>
          <w:szCs w:val="24"/>
        </w:rPr>
        <w:t>holding of</w:t>
      </w:r>
      <w:r w:rsidR="00585A91">
        <w:rPr>
          <w:rFonts w:ascii="Times New Roman" w:hAnsi="Times New Roman" w:cs="Times New Roman"/>
          <w:sz w:val="24"/>
          <w:szCs w:val="24"/>
        </w:rPr>
        <w:t xml:space="preserve"> </w:t>
      </w:r>
      <w:r w:rsidR="00BE0AD2" w:rsidRPr="00F905B0">
        <w:rPr>
          <w:rFonts w:ascii="Times New Roman" w:hAnsi="Times New Roman" w:cs="Times New Roman"/>
          <w:sz w:val="24"/>
          <w:szCs w:val="24"/>
        </w:rPr>
        <w:t xml:space="preserve">Securities </w:t>
      </w:r>
      <w:r w:rsidR="00265EE8" w:rsidRPr="00F905B0">
        <w:rPr>
          <w:rFonts w:ascii="Times New Roman" w:hAnsi="Times New Roman" w:cs="Times New Roman"/>
          <w:sz w:val="24"/>
          <w:szCs w:val="24"/>
        </w:rPr>
        <w:t xml:space="preserve">of </w:t>
      </w:r>
      <w:r w:rsidR="00667F7B">
        <w:rPr>
          <w:rFonts w:ascii="Times New Roman" w:hAnsi="Times New Roman" w:cs="Times New Roman"/>
          <w:b/>
          <w:bCs/>
          <w:sz w:val="24"/>
          <w:szCs w:val="24"/>
        </w:rPr>
        <w:t>VFL</w:t>
      </w:r>
      <w:r w:rsidR="00585A91">
        <w:rPr>
          <w:rFonts w:ascii="Times New Roman" w:hAnsi="Times New Roman" w:cs="Times New Roman"/>
          <w:sz w:val="24"/>
          <w:szCs w:val="24"/>
        </w:rPr>
        <w:t xml:space="preserve"> </w:t>
      </w:r>
      <w:r w:rsidR="00265EE8" w:rsidRPr="00F905B0">
        <w:rPr>
          <w:rFonts w:ascii="Times New Roman" w:hAnsi="Times New Roman" w:cs="Times New Roman"/>
          <w:sz w:val="24"/>
          <w:szCs w:val="24"/>
        </w:rPr>
        <w:t xml:space="preserve">mentioning date of holding </w:t>
      </w:r>
      <w:r w:rsidR="00BE0AD2" w:rsidRPr="00F905B0">
        <w:rPr>
          <w:rFonts w:ascii="Times New Roman" w:hAnsi="Times New Roman" w:cs="Times New Roman"/>
          <w:sz w:val="24"/>
          <w:szCs w:val="24"/>
        </w:rPr>
        <w:t>within thirty days of these CODE taking effect;</w:t>
      </w:r>
    </w:p>
    <w:p w:rsidR="00090DC5" w:rsidRPr="00F905B0" w:rsidRDefault="00B07CF1" w:rsidP="005A45AF">
      <w:pPr>
        <w:autoSpaceDE w:val="0"/>
        <w:autoSpaceDN w:val="0"/>
        <w:adjustRightInd w:val="0"/>
        <w:spacing w:after="0" w:line="240" w:lineRule="auto"/>
        <w:ind w:left="1080" w:hanging="360"/>
        <w:jc w:val="both"/>
        <w:rPr>
          <w:rFonts w:ascii="Times New Roman" w:hAnsi="Times New Roman" w:cs="Times New Roman"/>
          <w:sz w:val="24"/>
          <w:szCs w:val="24"/>
        </w:rPr>
      </w:pPr>
      <w:r w:rsidRPr="00F905B0">
        <w:rPr>
          <w:rFonts w:ascii="Times New Roman" w:hAnsi="Times New Roman" w:cs="Times New Roman"/>
          <w:sz w:val="24"/>
          <w:szCs w:val="24"/>
        </w:rPr>
        <w:t>9</w:t>
      </w:r>
      <w:r w:rsidR="00BE0AD2" w:rsidRPr="00F905B0">
        <w:rPr>
          <w:rFonts w:ascii="Times New Roman" w:hAnsi="Times New Roman" w:cs="Times New Roman"/>
          <w:sz w:val="24"/>
          <w:szCs w:val="24"/>
        </w:rPr>
        <w:t xml:space="preserve">.2 Every person on appointment as a key managerial personnel or a director of </w:t>
      </w:r>
      <w:r w:rsidR="00667F7B">
        <w:rPr>
          <w:rFonts w:ascii="Times New Roman" w:hAnsi="Times New Roman" w:cs="Times New Roman"/>
          <w:b/>
          <w:bCs/>
          <w:sz w:val="24"/>
          <w:szCs w:val="24"/>
        </w:rPr>
        <w:t>VFL</w:t>
      </w:r>
      <w:r w:rsidR="00BE0AD2" w:rsidRPr="00F905B0">
        <w:rPr>
          <w:rFonts w:ascii="Times New Roman" w:hAnsi="Times New Roman" w:cs="Times New Roman"/>
          <w:sz w:val="24"/>
          <w:szCs w:val="24"/>
        </w:rPr>
        <w:t xml:space="preserve"> or upon becoming a promoter shall disclose his holding of securities of </w:t>
      </w:r>
      <w:r w:rsidR="00667F7B">
        <w:rPr>
          <w:rFonts w:ascii="Times New Roman" w:hAnsi="Times New Roman" w:cs="Times New Roman"/>
          <w:b/>
          <w:bCs/>
          <w:sz w:val="24"/>
          <w:szCs w:val="24"/>
        </w:rPr>
        <w:t>VFL</w:t>
      </w:r>
      <w:r w:rsidR="00BE0AD2" w:rsidRPr="00F905B0">
        <w:rPr>
          <w:rFonts w:ascii="Times New Roman" w:hAnsi="Times New Roman" w:cs="Times New Roman"/>
          <w:sz w:val="24"/>
          <w:szCs w:val="24"/>
        </w:rPr>
        <w:t xml:space="preserve"> as on the date of appointment or becoming a promoter, to </w:t>
      </w:r>
      <w:r w:rsidR="00667F7B">
        <w:rPr>
          <w:rFonts w:ascii="Times New Roman" w:hAnsi="Times New Roman" w:cs="Times New Roman"/>
          <w:b/>
          <w:bCs/>
          <w:sz w:val="24"/>
          <w:szCs w:val="24"/>
        </w:rPr>
        <w:t>VFL</w:t>
      </w:r>
      <w:r w:rsidR="00BE0AD2" w:rsidRPr="00F905B0">
        <w:rPr>
          <w:rFonts w:ascii="Times New Roman" w:hAnsi="Times New Roman" w:cs="Times New Roman"/>
          <w:sz w:val="24"/>
          <w:szCs w:val="24"/>
        </w:rPr>
        <w:t xml:space="preserve"> within seven days of such appointment or becoming a promoter </w:t>
      </w:r>
      <w:r w:rsidR="00090DC5" w:rsidRPr="00F905B0">
        <w:rPr>
          <w:rFonts w:ascii="Times New Roman" w:hAnsi="Times New Roman" w:cs="Times New Roman"/>
          <w:sz w:val="24"/>
          <w:szCs w:val="24"/>
        </w:rPr>
        <w:t>to</w:t>
      </w:r>
      <w:r w:rsidR="00A23E24">
        <w:rPr>
          <w:rFonts w:ascii="Times New Roman" w:hAnsi="Times New Roman" w:cs="Times New Roman"/>
          <w:sz w:val="24"/>
          <w:szCs w:val="24"/>
        </w:rPr>
        <w:t xml:space="preserve"> </w:t>
      </w:r>
      <w:r w:rsidR="00667F7B">
        <w:rPr>
          <w:rFonts w:ascii="Times New Roman" w:hAnsi="Times New Roman" w:cs="Times New Roman"/>
          <w:b/>
          <w:bCs/>
          <w:sz w:val="24"/>
          <w:szCs w:val="24"/>
        </w:rPr>
        <w:t>VFL</w:t>
      </w:r>
      <w:r w:rsidR="00A23E24">
        <w:rPr>
          <w:rFonts w:ascii="Times New Roman" w:hAnsi="Times New Roman" w:cs="Times New Roman"/>
          <w:sz w:val="24"/>
          <w:szCs w:val="24"/>
        </w:rPr>
        <w:t xml:space="preserve"> </w:t>
      </w:r>
      <w:r w:rsidR="00090DC5" w:rsidRPr="00F905B0">
        <w:rPr>
          <w:rFonts w:ascii="Times New Roman" w:hAnsi="Times New Roman" w:cs="Times New Roman"/>
          <w:sz w:val="24"/>
          <w:szCs w:val="24"/>
        </w:rPr>
        <w:t>Compliance Officer</w:t>
      </w:r>
      <w:r w:rsidR="00BE0AD2" w:rsidRPr="00F905B0">
        <w:rPr>
          <w:rFonts w:ascii="Times New Roman" w:hAnsi="Times New Roman" w:cs="Times New Roman"/>
          <w:sz w:val="24"/>
          <w:szCs w:val="24"/>
        </w:rPr>
        <w:t>.</w:t>
      </w:r>
    </w:p>
    <w:p w:rsidR="00BE0AD2" w:rsidRPr="00F905B0" w:rsidRDefault="00BE0AD2" w:rsidP="00013272">
      <w:pPr>
        <w:autoSpaceDE w:val="0"/>
        <w:autoSpaceDN w:val="0"/>
        <w:adjustRightInd w:val="0"/>
        <w:spacing w:after="0" w:line="240" w:lineRule="auto"/>
        <w:ind w:left="720"/>
        <w:jc w:val="both"/>
        <w:rPr>
          <w:rFonts w:ascii="Times New Roman" w:hAnsi="Times New Roman" w:cs="Times New Roman"/>
          <w:b/>
          <w:iCs/>
          <w:sz w:val="24"/>
          <w:szCs w:val="24"/>
        </w:rPr>
      </w:pPr>
    </w:p>
    <w:p w:rsidR="00BE0AD2" w:rsidRPr="00F905B0" w:rsidRDefault="00BE0AD2" w:rsidP="00013272">
      <w:pPr>
        <w:autoSpaceDE w:val="0"/>
        <w:autoSpaceDN w:val="0"/>
        <w:adjustRightInd w:val="0"/>
        <w:spacing w:after="0" w:line="240" w:lineRule="auto"/>
        <w:ind w:left="720"/>
        <w:jc w:val="both"/>
        <w:rPr>
          <w:rFonts w:ascii="Times New Roman" w:hAnsi="Times New Roman" w:cs="Times New Roman"/>
          <w:sz w:val="24"/>
          <w:szCs w:val="24"/>
        </w:rPr>
      </w:pPr>
      <w:proofErr w:type="gramStart"/>
      <w:r w:rsidRPr="00F905B0">
        <w:rPr>
          <w:rFonts w:ascii="Times New Roman" w:hAnsi="Times New Roman" w:cs="Times New Roman"/>
          <w:b/>
          <w:iCs/>
          <w:sz w:val="24"/>
          <w:szCs w:val="24"/>
        </w:rPr>
        <w:t>Continual Disclosures</w:t>
      </w:r>
      <w:r w:rsidRPr="00F905B0">
        <w:rPr>
          <w:rFonts w:ascii="Times New Roman" w:hAnsi="Times New Roman" w:cs="Times New Roman"/>
          <w:i/>
          <w:iCs/>
          <w:sz w:val="24"/>
          <w:szCs w:val="24"/>
        </w:rPr>
        <w:t>.</w:t>
      </w:r>
      <w:proofErr w:type="gramEnd"/>
    </w:p>
    <w:p w:rsidR="00090DC5" w:rsidRPr="00F905B0" w:rsidRDefault="00D12BC6" w:rsidP="005A45AF">
      <w:pPr>
        <w:autoSpaceDE w:val="0"/>
        <w:autoSpaceDN w:val="0"/>
        <w:adjustRightInd w:val="0"/>
        <w:spacing w:after="0" w:line="240" w:lineRule="auto"/>
        <w:ind w:left="1080" w:hanging="360"/>
        <w:jc w:val="both"/>
        <w:rPr>
          <w:rFonts w:ascii="Times New Roman" w:hAnsi="Times New Roman" w:cs="Times New Roman"/>
          <w:sz w:val="24"/>
          <w:szCs w:val="24"/>
        </w:rPr>
      </w:pPr>
      <w:r w:rsidRPr="00F905B0">
        <w:rPr>
          <w:rFonts w:ascii="Times New Roman" w:hAnsi="Times New Roman" w:cs="Times New Roman"/>
          <w:sz w:val="24"/>
          <w:szCs w:val="24"/>
        </w:rPr>
        <w:t>6</w:t>
      </w:r>
      <w:r w:rsidR="00BE0AD2" w:rsidRPr="00F905B0">
        <w:rPr>
          <w:rFonts w:ascii="Times New Roman" w:hAnsi="Times New Roman" w:cs="Times New Roman"/>
          <w:sz w:val="24"/>
          <w:szCs w:val="24"/>
        </w:rPr>
        <w:t xml:space="preserve">.3 </w:t>
      </w:r>
      <w:r w:rsidR="00CE18F8" w:rsidRPr="00F905B0">
        <w:rPr>
          <w:rFonts w:ascii="Times New Roman" w:hAnsi="Times New Roman" w:cs="Times New Roman"/>
          <w:sz w:val="24"/>
          <w:szCs w:val="24"/>
        </w:rPr>
        <w:t xml:space="preserve">Every promoter, member of the promoter group, designated person </w:t>
      </w:r>
      <w:r w:rsidR="00BE0AD2" w:rsidRPr="00F905B0">
        <w:rPr>
          <w:rFonts w:ascii="Times New Roman" w:hAnsi="Times New Roman" w:cs="Times New Roman"/>
          <w:sz w:val="24"/>
          <w:szCs w:val="24"/>
        </w:rPr>
        <w:t xml:space="preserve">and director of every company shall disclose to </w:t>
      </w:r>
      <w:r w:rsidR="00667F7B">
        <w:rPr>
          <w:rFonts w:ascii="Times New Roman" w:hAnsi="Times New Roman" w:cs="Times New Roman"/>
          <w:b/>
          <w:bCs/>
          <w:sz w:val="24"/>
          <w:szCs w:val="24"/>
        </w:rPr>
        <w:t>VFL</w:t>
      </w:r>
      <w:r w:rsidR="00BE0AD2" w:rsidRPr="00F905B0">
        <w:rPr>
          <w:rFonts w:ascii="Times New Roman" w:hAnsi="Times New Roman" w:cs="Times New Roman"/>
          <w:sz w:val="24"/>
          <w:szCs w:val="24"/>
        </w:rPr>
        <w:t xml:space="preserve"> the number of such securities acquired or </w:t>
      </w:r>
      <w:r w:rsidR="00BE0AD2" w:rsidRPr="00F905B0">
        <w:rPr>
          <w:rFonts w:ascii="Times New Roman" w:hAnsi="Times New Roman" w:cs="Times New Roman"/>
          <w:sz w:val="24"/>
          <w:szCs w:val="24"/>
        </w:rPr>
        <w:lastRenderedPageBreak/>
        <w:t>disposed of within two trading days of such transaction if the value of the securities traded, whether in one transaction or a series of transactions over any calendar quarter, aggregates to a</w:t>
      </w:r>
      <w:r w:rsidR="00585A91">
        <w:rPr>
          <w:rFonts w:ascii="Times New Roman" w:hAnsi="Times New Roman" w:cs="Times New Roman"/>
          <w:sz w:val="24"/>
          <w:szCs w:val="24"/>
        </w:rPr>
        <w:t xml:space="preserve"> </w:t>
      </w:r>
      <w:r w:rsidR="00BE0AD2" w:rsidRPr="00F905B0">
        <w:rPr>
          <w:rFonts w:ascii="Times New Roman" w:hAnsi="Times New Roman" w:cs="Times New Roman"/>
          <w:sz w:val="24"/>
          <w:szCs w:val="24"/>
        </w:rPr>
        <w:t>traded value in excess of ten lakh rupees or such other value as may be specified</w:t>
      </w:r>
      <w:r w:rsidR="0058059D" w:rsidRPr="00F905B0">
        <w:rPr>
          <w:rFonts w:ascii="Times New Roman" w:hAnsi="Times New Roman" w:cs="Times New Roman"/>
          <w:sz w:val="24"/>
          <w:szCs w:val="24"/>
        </w:rPr>
        <w:t xml:space="preserve"> by SEBI time to time.</w:t>
      </w:r>
    </w:p>
    <w:p w:rsidR="0058059D" w:rsidRDefault="00D12BC6" w:rsidP="005A45AF">
      <w:pPr>
        <w:autoSpaceDE w:val="0"/>
        <w:autoSpaceDN w:val="0"/>
        <w:adjustRightInd w:val="0"/>
        <w:spacing w:after="0" w:line="240" w:lineRule="auto"/>
        <w:ind w:left="1080" w:hanging="360"/>
        <w:jc w:val="both"/>
        <w:rPr>
          <w:rFonts w:ascii="Times New Roman" w:hAnsi="Times New Roman" w:cs="Times New Roman"/>
          <w:sz w:val="24"/>
          <w:szCs w:val="24"/>
        </w:rPr>
      </w:pPr>
      <w:r w:rsidRPr="00F905B0">
        <w:rPr>
          <w:rFonts w:ascii="Times New Roman" w:hAnsi="Times New Roman" w:cs="Times New Roman"/>
          <w:sz w:val="24"/>
          <w:szCs w:val="24"/>
        </w:rPr>
        <w:t>6</w:t>
      </w:r>
      <w:r w:rsidR="0058059D" w:rsidRPr="00F905B0">
        <w:rPr>
          <w:rFonts w:ascii="Times New Roman" w:hAnsi="Times New Roman" w:cs="Times New Roman"/>
          <w:sz w:val="24"/>
          <w:szCs w:val="24"/>
        </w:rPr>
        <w:t xml:space="preserve">.4 Compliance Officer of </w:t>
      </w:r>
      <w:r w:rsidR="00667F7B">
        <w:rPr>
          <w:rFonts w:ascii="Times New Roman" w:hAnsi="Times New Roman" w:cs="Times New Roman"/>
          <w:b/>
          <w:bCs/>
          <w:sz w:val="24"/>
          <w:szCs w:val="24"/>
        </w:rPr>
        <w:t>VFL</w:t>
      </w:r>
      <w:r w:rsidR="0058059D" w:rsidRPr="00F905B0">
        <w:rPr>
          <w:rFonts w:ascii="Times New Roman" w:hAnsi="Times New Roman" w:cs="Times New Roman"/>
          <w:sz w:val="24"/>
          <w:szCs w:val="24"/>
        </w:rPr>
        <w:t xml:space="preserve"> shall notify the particulars of such trading to the stock exchange on which the securities are listed within two trading days of receipt of the disclosure or from becoming aware of such information.</w:t>
      </w:r>
    </w:p>
    <w:p w:rsidR="00585A91" w:rsidRPr="00F905B0" w:rsidRDefault="00585A91" w:rsidP="005A45AF">
      <w:pPr>
        <w:autoSpaceDE w:val="0"/>
        <w:autoSpaceDN w:val="0"/>
        <w:adjustRightInd w:val="0"/>
        <w:spacing w:after="0" w:line="240" w:lineRule="auto"/>
        <w:ind w:left="1080" w:hanging="360"/>
        <w:jc w:val="both"/>
        <w:rPr>
          <w:rFonts w:ascii="Times New Roman" w:hAnsi="Times New Roman" w:cs="Times New Roman"/>
          <w:sz w:val="24"/>
          <w:szCs w:val="24"/>
        </w:rPr>
      </w:pPr>
    </w:p>
    <w:p w:rsidR="00EF747A" w:rsidRDefault="00585A91" w:rsidP="00585A91">
      <w:pPr>
        <w:tabs>
          <w:tab w:val="left" w:pos="72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above disclosures shall be made in such form and such manner as may be specified by the Board from time to time. </w:t>
      </w:r>
    </w:p>
    <w:p w:rsidR="00585A91" w:rsidRPr="00F905B0" w:rsidRDefault="00585A91" w:rsidP="005A45AF">
      <w:pPr>
        <w:autoSpaceDE w:val="0"/>
        <w:autoSpaceDN w:val="0"/>
        <w:adjustRightInd w:val="0"/>
        <w:spacing w:after="0" w:line="240" w:lineRule="auto"/>
        <w:ind w:left="1080" w:hanging="360"/>
        <w:jc w:val="both"/>
        <w:rPr>
          <w:rFonts w:ascii="Times New Roman" w:hAnsi="Times New Roman" w:cs="Times New Roman"/>
          <w:sz w:val="24"/>
          <w:szCs w:val="24"/>
        </w:rPr>
      </w:pPr>
    </w:p>
    <w:p w:rsidR="0058059D" w:rsidRPr="00F905B0" w:rsidRDefault="0058059D" w:rsidP="00013272">
      <w:pPr>
        <w:autoSpaceDE w:val="0"/>
        <w:autoSpaceDN w:val="0"/>
        <w:adjustRightInd w:val="0"/>
        <w:spacing w:after="0" w:line="240" w:lineRule="auto"/>
        <w:ind w:left="720"/>
        <w:jc w:val="both"/>
        <w:rPr>
          <w:rFonts w:ascii="Times New Roman" w:hAnsi="Times New Roman" w:cs="Times New Roman"/>
          <w:b/>
          <w:iCs/>
          <w:sz w:val="24"/>
          <w:szCs w:val="24"/>
        </w:rPr>
      </w:pPr>
      <w:r w:rsidRPr="00F905B0">
        <w:rPr>
          <w:rFonts w:ascii="Times New Roman" w:hAnsi="Times New Roman" w:cs="Times New Roman"/>
          <w:b/>
          <w:iCs/>
          <w:sz w:val="24"/>
          <w:szCs w:val="24"/>
        </w:rPr>
        <w:t>Disclosures by other connected persons.</w:t>
      </w:r>
    </w:p>
    <w:p w:rsidR="0058059D" w:rsidRPr="00F905B0" w:rsidRDefault="00CE18F8" w:rsidP="005A45AF">
      <w:pPr>
        <w:autoSpaceDE w:val="0"/>
        <w:autoSpaceDN w:val="0"/>
        <w:adjustRightInd w:val="0"/>
        <w:spacing w:after="0" w:line="240" w:lineRule="auto"/>
        <w:ind w:left="1080" w:hanging="360"/>
        <w:jc w:val="both"/>
        <w:rPr>
          <w:rFonts w:ascii="Times New Roman" w:hAnsi="Times New Roman" w:cs="Times New Roman"/>
          <w:sz w:val="24"/>
          <w:szCs w:val="24"/>
        </w:rPr>
      </w:pPr>
      <w:r w:rsidRPr="00F905B0">
        <w:rPr>
          <w:rFonts w:ascii="Times New Roman" w:hAnsi="Times New Roman" w:cs="Times New Roman"/>
          <w:sz w:val="24"/>
          <w:szCs w:val="24"/>
        </w:rPr>
        <w:t>9</w:t>
      </w:r>
      <w:r w:rsidR="0058059D" w:rsidRPr="00F905B0">
        <w:rPr>
          <w:rFonts w:ascii="Times New Roman" w:hAnsi="Times New Roman" w:cs="Times New Roman"/>
          <w:sz w:val="24"/>
          <w:szCs w:val="24"/>
        </w:rPr>
        <w:t>.5 Disclosures shall be made as per the SEBI (Insider Trading) Regulation, 2015</w:t>
      </w:r>
    </w:p>
    <w:p w:rsidR="00585A91" w:rsidRDefault="00585A91" w:rsidP="005A45AF">
      <w:pPr>
        <w:autoSpaceDE w:val="0"/>
        <w:autoSpaceDN w:val="0"/>
        <w:adjustRightInd w:val="0"/>
        <w:spacing w:after="0" w:line="240" w:lineRule="auto"/>
        <w:ind w:left="1080" w:hanging="360"/>
        <w:jc w:val="both"/>
        <w:rPr>
          <w:rFonts w:ascii="Times New Roman" w:hAnsi="Times New Roman" w:cs="Times New Roman"/>
          <w:sz w:val="24"/>
          <w:szCs w:val="24"/>
        </w:rPr>
      </w:pPr>
    </w:p>
    <w:p w:rsidR="00585A91" w:rsidRPr="006D763D" w:rsidRDefault="00585A91" w:rsidP="0026581E">
      <w:pPr>
        <w:autoSpaceDE w:val="0"/>
        <w:autoSpaceDN w:val="0"/>
        <w:adjustRightInd w:val="0"/>
        <w:spacing w:after="0" w:line="240" w:lineRule="auto"/>
        <w:ind w:left="720"/>
        <w:jc w:val="both"/>
        <w:rPr>
          <w:rFonts w:ascii="Times New Roman" w:hAnsi="Times New Roman" w:cs="Times New Roman"/>
          <w:sz w:val="24"/>
          <w:szCs w:val="24"/>
        </w:rPr>
      </w:pPr>
      <w:r w:rsidRPr="006D763D">
        <w:rPr>
          <w:rFonts w:ascii="Times New Roman" w:hAnsi="Times New Roman" w:cs="Times New Roman"/>
          <w:sz w:val="24"/>
          <w:szCs w:val="24"/>
        </w:rPr>
        <w:t xml:space="preserve">Any company whose securities are listed on a Stock Exchange may, at </w:t>
      </w:r>
      <w:proofErr w:type="spellStart"/>
      <w:r w:rsidRPr="006D763D">
        <w:rPr>
          <w:rFonts w:ascii="Times New Roman" w:hAnsi="Times New Roman" w:cs="Times New Roman"/>
          <w:sz w:val="24"/>
          <w:szCs w:val="24"/>
        </w:rPr>
        <w:t>it</w:t>
      </w:r>
      <w:proofErr w:type="spellEnd"/>
      <w:r w:rsidRPr="006D763D">
        <w:rPr>
          <w:rFonts w:ascii="Times New Roman" w:hAnsi="Times New Roman" w:cs="Times New Roman"/>
          <w:sz w:val="24"/>
          <w:szCs w:val="24"/>
        </w:rPr>
        <w:t xml:space="preserve"> </w:t>
      </w:r>
      <w:r w:rsidR="00A23E24" w:rsidRPr="006D763D">
        <w:rPr>
          <w:rFonts w:ascii="Times New Roman" w:hAnsi="Times New Roman" w:cs="Times New Roman"/>
          <w:sz w:val="24"/>
          <w:szCs w:val="24"/>
        </w:rPr>
        <w:t>discretion</w:t>
      </w:r>
      <w:r w:rsidR="0026581E" w:rsidRPr="006D763D">
        <w:rPr>
          <w:rFonts w:ascii="Times New Roman" w:hAnsi="Times New Roman" w:cs="Times New Roman"/>
          <w:sz w:val="24"/>
          <w:szCs w:val="24"/>
        </w:rPr>
        <w:t xml:space="preserve"> require any other connected person or class of connected persons to make disclosures of holding and trading in securities of the company in such form and at such frequency as may be determined by the company in order to monitor compliance with these regulations. </w:t>
      </w:r>
    </w:p>
    <w:p w:rsidR="00585A91" w:rsidRDefault="00585A91" w:rsidP="005A45AF">
      <w:pPr>
        <w:autoSpaceDE w:val="0"/>
        <w:autoSpaceDN w:val="0"/>
        <w:adjustRightInd w:val="0"/>
        <w:spacing w:after="0" w:line="240" w:lineRule="auto"/>
        <w:ind w:left="1080" w:hanging="360"/>
        <w:jc w:val="both"/>
        <w:rPr>
          <w:rFonts w:ascii="Times New Roman" w:hAnsi="Times New Roman" w:cs="Times New Roman"/>
          <w:sz w:val="24"/>
          <w:szCs w:val="24"/>
        </w:rPr>
      </w:pPr>
    </w:p>
    <w:p w:rsidR="00A6345D" w:rsidRPr="006D763D" w:rsidRDefault="00CE18F8" w:rsidP="005A45AF">
      <w:pPr>
        <w:autoSpaceDE w:val="0"/>
        <w:autoSpaceDN w:val="0"/>
        <w:adjustRightInd w:val="0"/>
        <w:spacing w:after="0" w:line="240" w:lineRule="auto"/>
        <w:ind w:left="1080" w:hanging="360"/>
        <w:jc w:val="both"/>
        <w:rPr>
          <w:rFonts w:ascii="Times New Roman" w:hAnsi="Times New Roman" w:cs="Times New Roman"/>
          <w:sz w:val="24"/>
          <w:szCs w:val="24"/>
        </w:rPr>
      </w:pPr>
      <w:r w:rsidRPr="00F905B0">
        <w:rPr>
          <w:rFonts w:ascii="Times New Roman" w:hAnsi="Times New Roman" w:cs="Times New Roman"/>
          <w:sz w:val="24"/>
          <w:szCs w:val="24"/>
        </w:rPr>
        <w:t>9</w:t>
      </w:r>
      <w:r w:rsidR="0058059D" w:rsidRPr="00F905B0">
        <w:rPr>
          <w:rFonts w:ascii="Times New Roman" w:hAnsi="Times New Roman" w:cs="Times New Roman"/>
          <w:sz w:val="24"/>
          <w:szCs w:val="24"/>
        </w:rPr>
        <w:t xml:space="preserve">.6 </w:t>
      </w:r>
      <w:r w:rsidR="00A6345D">
        <w:rPr>
          <w:rFonts w:ascii="Times New Roman" w:hAnsi="Times New Roman" w:cs="Times New Roman"/>
          <w:sz w:val="24"/>
          <w:szCs w:val="24"/>
        </w:rPr>
        <w:t xml:space="preserve">The </w:t>
      </w:r>
      <w:r w:rsidR="0058059D" w:rsidRPr="00F905B0">
        <w:rPr>
          <w:rFonts w:ascii="Times New Roman" w:hAnsi="Times New Roman" w:cs="Times New Roman"/>
          <w:sz w:val="24"/>
          <w:szCs w:val="24"/>
        </w:rPr>
        <w:t xml:space="preserve">Compliance Officer shall </w:t>
      </w:r>
      <w:r w:rsidR="00A6345D" w:rsidRPr="006D763D">
        <w:rPr>
          <w:rFonts w:ascii="Times New Roman" w:hAnsi="Times New Roman" w:cs="Times New Roman"/>
          <w:sz w:val="24"/>
          <w:szCs w:val="24"/>
        </w:rPr>
        <w:t xml:space="preserve">place before the board, on a quarterly basis all the details of the dealing in the securities by the Designated Persons with the relevant documents that such person has executed under the pre-dealing procedures as envisaged in this code. He shall also provide the said details, on a quarterly basis, to the Chairman of the Audit Committee of the Board or to the Chairman of the Board.  </w:t>
      </w:r>
    </w:p>
    <w:p w:rsidR="00A6345D" w:rsidRPr="006D763D" w:rsidRDefault="00A6345D" w:rsidP="005A45AF">
      <w:pPr>
        <w:autoSpaceDE w:val="0"/>
        <w:autoSpaceDN w:val="0"/>
        <w:adjustRightInd w:val="0"/>
        <w:spacing w:after="0" w:line="240" w:lineRule="auto"/>
        <w:ind w:left="1080" w:hanging="360"/>
        <w:jc w:val="both"/>
        <w:rPr>
          <w:rFonts w:ascii="Times New Roman" w:hAnsi="Times New Roman" w:cs="Times New Roman"/>
          <w:sz w:val="24"/>
          <w:szCs w:val="24"/>
        </w:rPr>
      </w:pPr>
    </w:p>
    <w:p w:rsidR="00CE18F8" w:rsidRPr="006D763D" w:rsidRDefault="00CE18F8" w:rsidP="00CE18F8">
      <w:pPr>
        <w:autoSpaceDE w:val="0"/>
        <w:autoSpaceDN w:val="0"/>
        <w:adjustRightInd w:val="0"/>
        <w:spacing w:after="0" w:line="240" w:lineRule="auto"/>
        <w:ind w:left="1080" w:hanging="360"/>
        <w:jc w:val="both"/>
        <w:rPr>
          <w:rFonts w:ascii="Times New Roman" w:hAnsi="Times New Roman" w:cs="Times New Roman"/>
          <w:sz w:val="24"/>
          <w:szCs w:val="24"/>
        </w:rPr>
      </w:pPr>
      <w:r w:rsidRPr="00F905B0">
        <w:rPr>
          <w:rFonts w:ascii="Times New Roman" w:hAnsi="Times New Roman" w:cs="Times New Roman"/>
          <w:sz w:val="24"/>
          <w:szCs w:val="24"/>
        </w:rPr>
        <w:t>9</w:t>
      </w:r>
      <w:r w:rsidR="0058059D" w:rsidRPr="00F905B0">
        <w:rPr>
          <w:rFonts w:ascii="Times New Roman" w:hAnsi="Times New Roman" w:cs="Times New Roman"/>
          <w:sz w:val="24"/>
          <w:szCs w:val="24"/>
        </w:rPr>
        <w:t>.</w:t>
      </w:r>
      <w:r w:rsidR="0058059D" w:rsidRPr="006D763D">
        <w:rPr>
          <w:rFonts w:ascii="Times New Roman" w:hAnsi="Times New Roman" w:cs="Times New Roman"/>
          <w:sz w:val="24"/>
          <w:szCs w:val="24"/>
        </w:rPr>
        <w:t xml:space="preserve">7 The Compliance Officer shall place </w:t>
      </w:r>
      <w:r w:rsidRPr="006D763D">
        <w:rPr>
          <w:rFonts w:ascii="Times New Roman" w:hAnsi="Times New Roman" w:cs="Times New Roman"/>
          <w:sz w:val="24"/>
          <w:szCs w:val="24"/>
        </w:rPr>
        <w:t>take the Code of Conduct from Intermediaries and Fiduciaries of</w:t>
      </w:r>
      <w:r w:rsidR="00A23E24">
        <w:rPr>
          <w:rFonts w:ascii="Times New Roman" w:hAnsi="Times New Roman" w:cs="Times New Roman"/>
          <w:sz w:val="24"/>
          <w:szCs w:val="24"/>
        </w:rPr>
        <w:t xml:space="preserve"> </w:t>
      </w:r>
      <w:r w:rsidR="00667F7B">
        <w:rPr>
          <w:rFonts w:ascii="Times New Roman" w:hAnsi="Times New Roman" w:cs="Times New Roman"/>
          <w:b/>
          <w:bCs/>
          <w:sz w:val="24"/>
          <w:szCs w:val="24"/>
        </w:rPr>
        <w:t>VFL</w:t>
      </w:r>
      <w:r w:rsidRPr="006D763D">
        <w:rPr>
          <w:rFonts w:ascii="Times New Roman" w:hAnsi="Times New Roman" w:cs="Times New Roman"/>
          <w:sz w:val="24"/>
          <w:szCs w:val="24"/>
        </w:rPr>
        <w:t xml:space="preserve"> as prescribed in Schedule C of SEBI (PIT) Regulations, 2015.</w:t>
      </w:r>
    </w:p>
    <w:p w:rsidR="00CE18F8" w:rsidRPr="006D763D" w:rsidRDefault="00CE18F8" w:rsidP="005A45AF">
      <w:pPr>
        <w:autoSpaceDE w:val="0"/>
        <w:autoSpaceDN w:val="0"/>
        <w:adjustRightInd w:val="0"/>
        <w:spacing w:after="0" w:line="240" w:lineRule="auto"/>
        <w:ind w:left="1080" w:hanging="360"/>
        <w:jc w:val="both"/>
        <w:rPr>
          <w:rFonts w:ascii="Times New Roman" w:hAnsi="Times New Roman" w:cs="Times New Roman"/>
          <w:sz w:val="24"/>
          <w:szCs w:val="24"/>
        </w:rPr>
      </w:pPr>
    </w:p>
    <w:p w:rsidR="00497F98" w:rsidRPr="006D763D" w:rsidRDefault="00497F98" w:rsidP="005A45AF">
      <w:pPr>
        <w:autoSpaceDE w:val="0"/>
        <w:autoSpaceDN w:val="0"/>
        <w:adjustRightInd w:val="0"/>
        <w:spacing w:after="0" w:line="240" w:lineRule="auto"/>
        <w:ind w:left="1080" w:hanging="360"/>
        <w:jc w:val="both"/>
        <w:rPr>
          <w:rFonts w:ascii="Times New Roman" w:hAnsi="Times New Roman" w:cs="Times New Roman"/>
          <w:sz w:val="24"/>
          <w:szCs w:val="24"/>
        </w:rPr>
      </w:pPr>
      <w:r w:rsidRPr="006D763D">
        <w:rPr>
          <w:rFonts w:ascii="Times New Roman" w:hAnsi="Times New Roman" w:cs="Times New Roman"/>
          <w:sz w:val="24"/>
          <w:szCs w:val="24"/>
        </w:rPr>
        <w:t>9.9 Disclosures</w:t>
      </w:r>
    </w:p>
    <w:p w:rsidR="00497F98" w:rsidRPr="006D763D" w:rsidRDefault="00497F98" w:rsidP="00C76839">
      <w:pPr>
        <w:autoSpaceDE w:val="0"/>
        <w:autoSpaceDN w:val="0"/>
        <w:adjustRightInd w:val="0"/>
        <w:spacing w:after="0" w:line="240" w:lineRule="auto"/>
        <w:ind w:left="720"/>
        <w:jc w:val="both"/>
        <w:rPr>
          <w:rFonts w:ascii="Times New Roman" w:hAnsi="Times New Roman" w:cs="Times New Roman"/>
          <w:sz w:val="24"/>
          <w:szCs w:val="24"/>
        </w:rPr>
      </w:pPr>
      <w:r w:rsidRPr="006D763D">
        <w:rPr>
          <w:rFonts w:ascii="Times New Roman" w:hAnsi="Times New Roman" w:cs="Times New Roman"/>
          <w:sz w:val="24"/>
          <w:szCs w:val="24"/>
        </w:rPr>
        <w:t xml:space="preserve">In addition to </w:t>
      </w:r>
      <w:r w:rsidR="008F4947" w:rsidRPr="006D763D">
        <w:rPr>
          <w:rFonts w:ascii="Times New Roman" w:hAnsi="Times New Roman" w:cs="Times New Roman"/>
          <w:sz w:val="24"/>
          <w:szCs w:val="24"/>
        </w:rPr>
        <w:t>disclosures</w:t>
      </w:r>
      <w:r w:rsidRPr="006D763D">
        <w:rPr>
          <w:rFonts w:ascii="Times New Roman" w:hAnsi="Times New Roman" w:cs="Times New Roman"/>
          <w:sz w:val="24"/>
          <w:szCs w:val="24"/>
        </w:rPr>
        <w:t xml:space="preserve"> mentioned under clause 9 of this code, all designated </w:t>
      </w:r>
      <w:r w:rsidR="00C76839" w:rsidRPr="006D763D">
        <w:rPr>
          <w:rFonts w:ascii="Times New Roman" w:hAnsi="Times New Roman" w:cs="Times New Roman"/>
          <w:sz w:val="24"/>
          <w:szCs w:val="24"/>
        </w:rPr>
        <w:t>persons of the company shall be required to forward following details to the Compliance Officer</w:t>
      </w:r>
      <w:r w:rsidRPr="006D763D">
        <w:rPr>
          <w:rFonts w:ascii="Times New Roman" w:hAnsi="Times New Roman" w:cs="Times New Roman"/>
          <w:sz w:val="24"/>
          <w:szCs w:val="24"/>
        </w:rPr>
        <w:t xml:space="preserve">  </w:t>
      </w:r>
    </w:p>
    <w:p w:rsidR="00C76839" w:rsidRPr="006D763D" w:rsidRDefault="00C76839" w:rsidP="00C76839">
      <w:pPr>
        <w:autoSpaceDE w:val="0"/>
        <w:autoSpaceDN w:val="0"/>
        <w:adjustRightInd w:val="0"/>
        <w:spacing w:after="0" w:line="240" w:lineRule="auto"/>
        <w:ind w:left="720"/>
        <w:jc w:val="both"/>
        <w:rPr>
          <w:rFonts w:ascii="Times New Roman" w:hAnsi="Times New Roman" w:cs="Times New Roman"/>
          <w:sz w:val="24"/>
          <w:szCs w:val="24"/>
        </w:rPr>
      </w:pPr>
    </w:p>
    <w:p w:rsidR="00C76839" w:rsidRPr="006D763D" w:rsidRDefault="00C76839" w:rsidP="00C76839">
      <w:pPr>
        <w:autoSpaceDE w:val="0"/>
        <w:autoSpaceDN w:val="0"/>
        <w:adjustRightInd w:val="0"/>
        <w:spacing w:after="0" w:line="240" w:lineRule="auto"/>
        <w:ind w:left="720"/>
        <w:jc w:val="both"/>
        <w:rPr>
          <w:rFonts w:ascii="Times New Roman" w:hAnsi="Times New Roman" w:cs="Times New Roman"/>
          <w:sz w:val="24"/>
          <w:szCs w:val="24"/>
        </w:rPr>
      </w:pPr>
      <w:r w:rsidRPr="006D763D">
        <w:rPr>
          <w:rFonts w:ascii="Times New Roman" w:hAnsi="Times New Roman" w:cs="Times New Roman"/>
          <w:sz w:val="24"/>
          <w:szCs w:val="24"/>
        </w:rPr>
        <w:t>i. All holdings in securities of the company at the time of joining the company as amended from time to time</w:t>
      </w:r>
    </w:p>
    <w:p w:rsidR="00394600" w:rsidRPr="006D763D" w:rsidRDefault="00C76839" w:rsidP="00C76839">
      <w:pPr>
        <w:autoSpaceDE w:val="0"/>
        <w:autoSpaceDN w:val="0"/>
        <w:adjustRightInd w:val="0"/>
        <w:spacing w:after="0" w:line="240" w:lineRule="auto"/>
        <w:ind w:left="720"/>
        <w:jc w:val="both"/>
        <w:rPr>
          <w:rFonts w:ascii="Times New Roman" w:hAnsi="Times New Roman" w:cs="Times New Roman"/>
          <w:sz w:val="24"/>
          <w:szCs w:val="24"/>
        </w:rPr>
      </w:pPr>
      <w:r w:rsidRPr="006D763D">
        <w:rPr>
          <w:rFonts w:ascii="Times New Roman" w:hAnsi="Times New Roman" w:cs="Times New Roman"/>
          <w:sz w:val="24"/>
          <w:szCs w:val="24"/>
        </w:rPr>
        <w:t>ii in respect</w:t>
      </w:r>
      <w:r w:rsidR="00394600" w:rsidRPr="006D763D">
        <w:rPr>
          <w:rFonts w:ascii="Times New Roman" w:hAnsi="Times New Roman" w:cs="Times New Roman"/>
          <w:sz w:val="24"/>
          <w:szCs w:val="24"/>
        </w:rPr>
        <w:t xml:space="preserve"> of existing Designated Persons, all holdings in securities of the company as on the date specified by the Compliance Officer </w:t>
      </w:r>
      <w:r w:rsidR="00B2321E">
        <w:rPr>
          <w:rFonts w:ascii="Times New Roman" w:hAnsi="Times New Roman" w:cs="Times New Roman"/>
          <w:sz w:val="24"/>
          <w:szCs w:val="24"/>
        </w:rPr>
        <w:t>.</w:t>
      </w:r>
      <w:r w:rsidR="00394600" w:rsidRPr="006D763D">
        <w:rPr>
          <w:rFonts w:ascii="Times New Roman" w:hAnsi="Times New Roman" w:cs="Times New Roman"/>
          <w:sz w:val="24"/>
          <w:szCs w:val="24"/>
        </w:rPr>
        <w:t xml:space="preserve"> </w:t>
      </w:r>
    </w:p>
    <w:p w:rsidR="00394600" w:rsidRPr="006D763D" w:rsidRDefault="00394600" w:rsidP="00C76839">
      <w:pPr>
        <w:autoSpaceDE w:val="0"/>
        <w:autoSpaceDN w:val="0"/>
        <w:adjustRightInd w:val="0"/>
        <w:spacing w:after="0" w:line="240" w:lineRule="auto"/>
        <w:ind w:left="720"/>
        <w:jc w:val="both"/>
        <w:rPr>
          <w:rFonts w:ascii="Times New Roman" w:hAnsi="Times New Roman" w:cs="Times New Roman"/>
          <w:sz w:val="24"/>
          <w:szCs w:val="24"/>
        </w:rPr>
      </w:pPr>
      <w:r w:rsidRPr="006D763D">
        <w:rPr>
          <w:rFonts w:ascii="Times New Roman" w:hAnsi="Times New Roman" w:cs="Times New Roman"/>
          <w:sz w:val="24"/>
          <w:szCs w:val="24"/>
        </w:rPr>
        <w:t xml:space="preserve">iii Annual Statement of all holdings in securities of the company  as amended from time to time as on March 31 of each year, before April 15 of that year, and </w:t>
      </w:r>
    </w:p>
    <w:p w:rsidR="00C76839" w:rsidRPr="006D763D" w:rsidRDefault="00394600" w:rsidP="00C76839">
      <w:pPr>
        <w:autoSpaceDE w:val="0"/>
        <w:autoSpaceDN w:val="0"/>
        <w:adjustRightInd w:val="0"/>
        <w:spacing w:after="0" w:line="240" w:lineRule="auto"/>
        <w:ind w:left="720"/>
        <w:jc w:val="both"/>
        <w:rPr>
          <w:rFonts w:ascii="Times New Roman" w:hAnsi="Times New Roman" w:cs="Times New Roman"/>
          <w:sz w:val="24"/>
          <w:szCs w:val="24"/>
        </w:rPr>
      </w:pPr>
      <w:proofErr w:type="gramStart"/>
      <w:r w:rsidRPr="006D763D">
        <w:rPr>
          <w:rFonts w:ascii="Times New Roman" w:hAnsi="Times New Roman" w:cs="Times New Roman"/>
          <w:sz w:val="24"/>
          <w:szCs w:val="24"/>
        </w:rPr>
        <w:t xml:space="preserve">iv  </w:t>
      </w:r>
      <w:r w:rsidR="00792FFF" w:rsidRPr="006D763D">
        <w:rPr>
          <w:rFonts w:ascii="Times New Roman" w:hAnsi="Times New Roman" w:cs="Times New Roman"/>
          <w:sz w:val="24"/>
          <w:szCs w:val="24"/>
        </w:rPr>
        <w:t>Disclose</w:t>
      </w:r>
      <w:proofErr w:type="gramEnd"/>
      <w:r w:rsidR="00792FFF" w:rsidRPr="006D763D">
        <w:rPr>
          <w:rFonts w:ascii="Times New Roman" w:hAnsi="Times New Roman" w:cs="Times New Roman"/>
          <w:sz w:val="24"/>
          <w:szCs w:val="24"/>
        </w:rPr>
        <w:t xml:space="preserve"> Names and Permanent Account Number or any other identifier authorized by law of the following persons on an annual basis and as and when the information changes </w:t>
      </w:r>
    </w:p>
    <w:p w:rsidR="00792FFF" w:rsidRPr="006D763D" w:rsidRDefault="00792FFF" w:rsidP="00792FFF">
      <w:pPr>
        <w:autoSpaceDE w:val="0"/>
        <w:autoSpaceDN w:val="0"/>
        <w:adjustRightInd w:val="0"/>
        <w:spacing w:after="0" w:line="240" w:lineRule="auto"/>
        <w:ind w:left="720"/>
        <w:rPr>
          <w:rFonts w:ascii="Times New Roman" w:hAnsi="Times New Roman" w:cs="Times New Roman"/>
          <w:sz w:val="24"/>
          <w:szCs w:val="24"/>
        </w:rPr>
      </w:pPr>
      <w:r w:rsidRPr="006D763D">
        <w:rPr>
          <w:rFonts w:ascii="Times New Roman" w:hAnsi="Times New Roman" w:cs="Times New Roman"/>
          <w:sz w:val="24"/>
          <w:szCs w:val="24"/>
        </w:rPr>
        <w:t xml:space="preserve">          a) </w:t>
      </w:r>
      <w:proofErr w:type="gramStart"/>
      <w:r w:rsidRPr="006D763D">
        <w:rPr>
          <w:rFonts w:ascii="Times New Roman" w:hAnsi="Times New Roman" w:cs="Times New Roman"/>
          <w:sz w:val="24"/>
          <w:szCs w:val="24"/>
        </w:rPr>
        <w:t>immediate</w:t>
      </w:r>
      <w:proofErr w:type="gramEnd"/>
      <w:r w:rsidRPr="006D763D">
        <w:rPr>
          <w:rFonts w:ascii="Times New Roman" w:hAnsi="Times New Roman" w:cs="Times New Roman"/>
          <w:sz w:val="24"/>
          <w:szCs w:val="24"/>
        </w:rPr>
        <w:t xml:space="preserve"> relative;</w:t>
      </w:r>
    </w:p>
    <w:p w:rsidR="00792FFF" w:rsidRPr="006D763D" w:rsidRDefault="00792FFF" w:rsidP="00792FFF">
      <w:pPr>
        <w:autoSpaceDE w:val="0"/>
        <w:autoSpaceDN w:val="0"/>
        <w:adjustRightInd w:val="0"/>
        <w:spacing w:after="0" w:line="240" w:lineRule="auto"/>
        <w:ind w:left="720"/>
        <w:rPr>
          <w:rFonts w:ascii="Times New Roman" w:hAnsi="Times New Roman" w:cs="Times New Roman"/>
          <w:sz w:val="24"/>
          <w:szCs w:val="24"/>
        </w:rPr>
      </w:pPr>
      <w:r w:rsidRPr="006D763D">
        <w:rPr>
          <w:rFonts w:ascii="Times New Roman" w:hAnsi="Times New Roman" w:cs="Times New Roman"/>
          <w:sz w:val="24"/>
          <w:szCs w:val="24"/>
        </w:rPr>
        <w:t xml:space="preserve">          </w:t>
      </w:r>
      <w:proofErr w:type="gramStart"/>
      <w:r w:rsidRPr="006D763D">
        <w:rPr>
          <w:rFonts w:ascii="Times New Roman" w:hAnsi="Times New Roman" w:cs="Times New Roman"/>
          <w:sz w:val="24"/>
          <w:szCs w:val="24"/>
        </w:rPr>
        <w:t>b</w:t>
      </w:r>
      <w:proofErr w:type="gramEnd"/>
      <w:r w:rsidRPr="006D763D">
        <w:rPr>
          <w:rFonts w:ascii="Times New Roman" w:hAnsi="Times New Roman" w:cs="Times New Roman"/>
          <w:sz w:val="24"/>
          <w:szCs w:val="24"/>
        </w:rPr>
        <w:t xml:space="preserve">) persons with whom such designated Persons shares a material financial        </w:t>
      </w:r>
    </w:p>
    <w:p w:rsidR="00792FFF" w:rsidRPr="006D763D" w:rsidRDefault="00792FFF" w:rsidP="00792FFF">
      <w:pPr>
        <w:autoSpaceDE w:val="0"/>
        <w:autoSpaceDN w:val="0"/>
        <w:adjustRightInd w:val="0"/>
        <w:spacing w:after="0" w:line="240" w:lineRule="auto"/>
        <w:ind w:left="720"/>
        <w:rPr>
          <w:rFonts w:ascii="Times New Roman" w:hAnsi="Times New Roman" w:cs="Times New Roman"/>
          <w:sz w:val="24"/>
          <w:szCs w:val="24"/>
        </w:rPr>
      </w:pPr>
      <w:r w:rsidRPr="006D763D">
        <w:rPr>
          <w:rFonts w:ascii="Times New Roman" w:hAnsi="Times New Roman" w:cs="Times New Roman"/>
          <w:sz w:val="24"/>
          <w:szCs w:val="24"/>
        </w:rPr>
        <w:t xml:space="preserve">              </w:t>
      </w:r>
      <w:proofErr w:type="gramStart"/>
      <w:r w:rsidRPr="006D763D">
        <w:rPr>
          <w:rFonts w:ascii="Times New Roman" w:hAnsi="Times New Roman" w:cs="Times New Roman"/>
          <w:sz w:val="24"/>
          <w:szCs w:val="24"/>
        </w:rPr>
        <w:t>relationship</w:t>
      </w:r>
      <w:proofErr w:type="gramEnd"/>
      <w:r w:rsidRPr="006D763D">
        <w:rPr>
          <w:rFonts w:ascii="Times New Roman" w:hAnsi="Times New Roman" w:cs="Times New Roman"/>
          <w:sz w:val="24"/>
          <w:szCs w:val="24"/>
        </w:rPr>
        <w:t>; and</w:t>
      </w:r>
    </w:p>
    <w:p w:rsidR="00FD1E83" w:rsidRPr="006D763D" w:rsidRDefault="00792FFF" w:rsidP="00792FFF">
      <w:pPr>
        <w:autoSpaceDE w:val="0"/>
        <w:autoSpaceDN w:val="0"/>
        <w:adjustRightInd w:val="0"/>
        <w:spacing w:after="0" w:line="240" w:lineRule="auto"/>
        <w:ind w:left="720"/>
        <w:rPr>
          <w:rFonts w:ascii="Times New Roman" w:hAnsi="Times New Roman" w:cs="Times New Roman"/>
          <w:sz w:val="24"/>
          <w:szCs w:val="24"/>
        </w:rPr>
      </w:pPr>
      <w:r w:rsidRPr="006D763D">
        <w:rPr>
          <w:rFonts w:ascii="Times New Roman" w:hAnsi="Times New Roman" w:cs="Times New Roman"/>
          <w:sz w:val="24"/>
          <w:szCs w:val="24"/>
        </w:rPr>
        <w:t xml:space="preserve">          c) Phone and mobile numbers which are used by them.</w:t>
      </w:r>
    </w:p>
    <w:p w:rsidR="00FD1E83" w:rsidRPr="006D763D" w:rsidRDefault="00FD1E83" w:rsidP="00792FFF">
      <w:pPr>
        <w:autoSpaceDE w:val="0"/>
        <w:autoSpaceDN w:val="0"/>
        <w:adjustRightInd w:val="0"/>
        <w:spacing w:after="0" w:line="240" w:lineRule="auto"/>
        <w:ind w:left="720"/>
        <w:rPr>
          <w:rFonts w:ascii="Times New Roman" w:hAnsi="Times New Roman" w:cs="Times New Roman"/>
          <w:sz w:val="24"/>
          <w:szCs w:val="24"/>
        </w:rPr>
      </w:pPr>
    </w:p>
    <w:p w:rsidR="00FD1E83" w:rsidRPr="006D763D" w:rsidRDefault="00FD1E83" w:rsidP="00792FFF">
      <w:pPr>
        <w:autoSpaceDE w:val="0"/>
        <w:autoSpaceDN w:val="0"/>
        <w:adjustRightInd w:val="0"/>
        <w:spacing w:after="0" w:line="240" w:lineRule="auto"/>
        <w:ind w:left="720"/>
        <w:rPr>
          <w:rFonts w:ascii="Times New Roman" w:hAnsi="Times New Roman" w:cs="Times New Roman"/>
          <w:sz w:val="24"/>
          <w:szCs w:val="24"/>
        </w:rPr>
      </w:pPr>
      <w:r w:rsidRPr="006D763D">
        <w:rPr>
          <w:rFonts w:ascii="Times New Roman" w:hAnsi="Times New Roman" w:cs="Times New Roman"/>
          <w:sz w:val="24"/>
          <w:szCs w:val="24"/>
        </w:rPr>
        <w:lastRenderedPageBreak/>
        <w:t xml:space="preserve">It is clarified that the term Material Financial Relationship shall have the meaning assigned to it under regulations. </w:t>
      </w:r>
    </w:p>
    <w:p w:rsidR="00FD1E83" w:rsidRPr="006D763D" w:rsidRDefault="00FD1E83" w:rsidP="00792FFF">
      <w:pPr>
        <w:autoSpaceDE w:val="0"/>
        <w:autoSpaceDN w:val="0"/>
        <w:adjustRightInd w:val="0"/>
        <w:spacing w:after="0" w:line="240" w:lineRule="auto"/>
        <w:ind w:left="720"/>
        <w:rPr>
          <w:rFonts w:ascii="Times New Roman" w:hAnsi="Times New Roman" w:cs="Times New Roman"/>
          <w:sz w:val="24"/>
          <w:szCs w:val="24"/>
        </w:rPr>
      </w:pPr>
    </w:p>
    <w:p w:rsidR="008F4947" w:rsidRPr="006D763D" w:rsidRDefault="00FD1E83" w:rsidP="00792FFF">
      <w:pPr>
        <w:autoSpaceDE w:val="0"/>
        <w:autoSpaceDN w:val="0"/>
        <w:adjustRightInd w:val="0"/>
        <w:spacing w:after="0" w:line="240" w:lineRule="auto"/>
        <w:ind w:left="720"/>
        <w:rPr>
          <w:rFonts w:ascii="Times New Roman" w:hAnsi="Times New Roman" w:cs="Times New Roman"/>
          <w:sz w:val="24"/>
          <w:szCs w:val="24"/>
        </w:rPr>
      </w:pPr>
      <w:r w:rsidRPr="006D763D">
        <w:rPr>
          <w:rFonts w:ascii="Times New Roman" w:hAnsi="Times New Roman" w:cs="Times New Roman"/>
          <w:sz w:val="24"/>
          <w:szCs w:val="24"/>
        </w:rPr>
        <w:t>Further, the designated person(s) or within 30 days of being designated as designated person, the name(s) of educational institutions from which Designated Person(s) have graduated and name(s) of their past employees shall be disclosed to the Compliance Officer</w:t>
      </w:r>
      <w:r w:rsidR="00AB66DD" w:rsidRPr="006D763D">
        <w:rPr>
          <w:rFonts w:ascii="Times New Roman" w:hAnsi="Times New Roman" w:cs="Times New Roman"/>
          <w:sz w:val="24"/>
          <w:szCs w:val="24"/>
        </w:rPr>
        <w:t xml:space="preserve">. </w:t>
      </w:r>
      <w:r w:rsidRPr="006D763D">
        <w:rPr>
          <w:rFonts w:ascii="Times New Roman" w:hAnsi="Times New Roman" w:cs="Times New Roman"/>
          <w:sz w:val="24"/>
          <w:szCs w:val="24"/>
        </w:rPr>
        <w:t xml:space="preserve">  </w:t>
      </w:r>
      <w:r w:rsidR="00792FFF" w:rsidRPr="006D763D">
        <w:rPr>
          <w:rFonts w:ascii="Times New Roman" w:hAnsi="Times New Roman" w:cs="Times New Roman"/>
          <w:sz w:val="24"/>
          <w:szCs w:val="24"/>
        </w:rPr>
        <w:br/>
      </w:r>
    </w:p>
    <w:p w:rsidR="00CE18F8" w:rsidRPr="006D763D" w:rsidRDefault="00CE18F8" w:rsidP="00CE18F8">
      <w:pPr>
        <w:autoSpaceDE w:val="0"/>
        <w:autoSpaceDN w:val="0"/>
        <w:adjustRightInd w:val="0"/>
        <w:spacing w:after="0" w:line="240" w:lineRule="auto"/>
        <w:ind w:firstLine="426"/>
        <w:jc w:val="both"/>
        <w:rPr>
          <w:rFonts w:ascii="Times New Roman" w:hAnsi="Times New Roman" w:cs="Times New Roman"/>
          <w:b/>
          <w:bCs/>
          <w:sz w:val="24"/>
          <w:szCs w:val="24"/>
        </w:rPr>
      </w:pPr>
      <w:r w:rsidRPr="006D763D">
        <w:rPr>
          <w:rFonts w:ascii="Times New Roman" w:hAnsi="Times New Roman" w:cs="Times New Roman"/>
          <w:b/>
          <w:bCs/>
          <w:sz w:val="24"/>
          <w:szCs w:val="24"/>
        </w:rPr>
        <w:t xml:space="preserve">10. DISSEMINATION OF PRICE SENSITIVE INFORMATION </w:t>
      </w:r>
    </w:p>
    <w:p w:rsidR="00CE18F8" w:rsidRPr="006D763D" w:rsidRDefault="00CE18F8" w:rsidP="00CE18F8">
      <w:pPr>
        <w:autoSpaceDE w:val="0"/>
        <w:autoSpaceDN w:val="0"/>
        <w:adjustRightInd w:val="0"/>
        <w:spacing w:after="0" w:line="240" w:lineRule="auto"/>
        <w:ind w:left="1134" w:hanging="414"/>
        <w:jc w:val="both"/>
        <w:rPr>
          <w:rFonts w:ascii="Times New Roman" w:hAnsi="Times New Roman" w:cs="Times New Roman"/>
          <w:bCs/>
          <w:sz w:val="24"/>
          <w:szCs w:val="24"/>
        </w:rPr>
      </w:pPr>
      <w:r w:rsidRPr="006D763D">
        <w:rPr>
          <w:rFonts w:ascii="Times New Roman" w:hAnsi="Times New Roman" w:cs="Times New Roman"/>
          <w:bCs/>
          <w:sz w:val="24"/>
          <w:szCs w:val="24"/>
        </w:rPr>
        <w:t xml:space="preserve">10.1 No information shall be passed by Specified Persons by way of making a recommendation for the purchase or sale of securities of the Company. </w:t>
      </w:r>
    </w:p>
    <w:p w:rsidR="00CE18F8" w:rsidRPr="006D763D" w:rsidRDefault="00CE18F8" w:rsidP="00CE18F8">
      <w:pPr>
        <w:autoSpaceDE w:val="0"/>
        <w:autoSpaceDN w:val="0"/>
        <w:adjustRightInd w:val="0"/>
        <w:spacing w:after="0" w:line="240" w:lineRule="auto"/>
        <w:ind w:left="1134" w:hanging="414"/>
        <w:jc w:val="both"/>
        <w:rPr>
          <w:rFonts w:ascii="Times New Roman" w:hAnsi="Times New Roman" w:cs="Times New Roman"/>
          <w:bCs/>
          <w:sz w:val="24"/>
          <w:szCs w:val="24"/>
        </w:rPr>
      </w:pPr>
      <w:r w:rsidRPr="006D763D">
        <w:rPr>
          <w:rFonts w:ascii="Times New Roman" w:hAnsi="Times New Roman" w:cs="Times New Roman"/>
          <w:bCs/>
          <w:sz w:val="24"/>
          <w:szCs w:val="24"/>
        </w:rPr>
        <w:t>10.2 Disclosure / dissemination of Price Sensitive Information with special reference to analysts, media perso</w:t>
      </w:r>
      <w:r w:rsidR="00AB66DD" w:rsidRPr="006D763D">
        <w:rPr>
          <w:rFonts w:ascii="Times New Roman" w:hAnsi="Times New Roman" w:cs="Times New Roman"/>
          <w:bCs/>
          <w:sz w:val="24"/>
          <w:szCs w:val="24"/>
        </w:rPr>
        <w:t xml:space="preserve">ns and institutional investors. </w:t>
      </w:r>
    </w:p>
    <w:p w:rsidR="00CE18F8" w:rsidRPr="006D763D" w:rsidRDefault="00CE18F8" w:rsidP="00CE18F8">
      <w:pPr>
        <w:autoSpaceDE w:val="0"/>
        <w:autoSpaceDN w:val="0"/>
        <w:adjustRightInd w:val="0"/>
        <w:spacing w:after="0" w:line="240" w:lineRule="auto"/>
        <w:ind w:left="1134" w:hanging="414"/>
        <w:jc w:val="both"/>
        <w:rPr>
          <w:rFonts w:ascii="Times New Roman" w:hAnsi="Times New Roman" w:cs="Times New Roman"/>
          <w:bCs/>
          <w:sz w:val="24"/>
          <w:szCs w:val="24"/>
        </w:rPr>
      </w:pPr>
      <w:r w:rsidRPr="006D763D">
        <w:rPr>
          <w:rFonts w:ascii="Times New Roman" w:hAnsi="Times New Roman" w:cs="Times New Roman"/>
          <w:bCs/>
          <w:sz w:val="24"/>
          <w:szCs w:val="24"/>
        </w:rPr>
        <w:t xml:space="preserve">10.3 The following guidelines shall be followed while dealing with analysts and institutional investors: </w:t>
      </w:r>
    </w:p>
    <w:p w:rsidR="00CE18F8" w:rsidRPr="006D763D" w:rsidRDefault="00CE18F8" w:rsidP="00CE18F8">
      <w:pPr>
        <w:numPr>
          <w:ilvl w:val="0"/>
          <w:numId w:val="16"/>
        </w:numPr>
        <w:autoSpaceDE w:val="0"/>
        <w:autoSpaceDN w:val="0"/>
        <w:adjustRightInd w:val="0"/>
        <w:spacing w:after="0" w:line="240" w:lineRule="auto"/>
        <w:ind w:left="1134" w:hanging="141"/>
        <w:jc w:val="both"/>
        <w:rPr>
          <w:rFonts w:ascii="Times New Roman" w:hAnsi="Times New Roman" w:cs="Times New Roman"/>
          <w:bCs/>
          <w:sz w:val="24"/>
          <w:szCs w:val="24"/>
        </w:rPr>
      </w:pPr>
      <w:r w:rsidRPr="006D763D">
        <w:rPr>
          <w:rFonts w:ascii="Times New Roman" w:hAnsi="Times New Roman" w:cs="Times New Roman"/>
          <w:bCs/>
          <w:sz w:val="24"/>
          <w:szCs w:val="24"/>
        </w:rPr>
        <w:t xml:space="preserve">Only public information to be provided. </w:t>
      </w:r>
    </w:p>
    <w:p w:rsidR="00CE18F8" w:rsidRPr="006D763D" w:rsidRDefault="00CE18F8" w:rsidP="00CE18F8">
      <w:pPr>
        <w:numPr>
          <w:ilvl w:val="0"/>
          <w:numId w:val="16"/>
        </w:numPr>
        <w:autoSpaceDE w:val="0"/>
        <w:autoSpaceDN w:val="0"/>
        <w:adjustRightInd w:val="0"/>
        <w:spacing w:after="0" w:line="240" w:lineRule="auto"/>
        <w:ind w:left="1134" w:hanging="141"/>
        <w:jc w:val="both"/>
        <w:rPr>
          <w:rFonts w:ascii="Times New Roman" w:hAnsi="Times New Roman" w:cs="Times New Roman"/>
          <w:bCs/>
          <w:sz w:val="24"/>
          <w:szCs w:val="24"/>
        </w:rPr>
      </w:pPr>
      <w:r w:rsidRPr="006D763D">
        <w:rPr>
          <w:rFonts w:ascii="Times New Roman" w:hAnsi="Times New Roman" w:cs="Times New Roman"/>
          <w:bCs/>
          <w:sz w:val="24"/>
          <w:szCs w:val="24"/>
        </w:rPr>
        <w:t xml:space="preserve">At least two Company representatives </w:t>
      </w:r>
      <w:proofErr w:type="gramStart"/>
      <w:r w:rsidRPr="006D763D">
        <w:rPr>
          <w:rFonts w:ascii="Times New Roman" w:hAnsi="Times New Roman" w:cs="Times New Roman"/>
          <w:bCs/>
          <w:sz w:val="24"/>
          <w:szCs w:val="24"/>
        </w:rPr>
        <w:t>be</w:t>
      </w:r>
      <w:proofErr w:type="gramEnd"/>
      <w:r w:rsidRPr="006D763D">
        <w:rPr>
          <w:rFonts w:ascii="Times New Roman" w:hAnsi="Times New Roman" w:cs="Times New Roman"/>
          <w:bCs/>
          <w:sz w:val="24"/>
          <w:szCs w:val="24"/>
        </w:rPr>
        <w:t xml:space="preserve"> present at meetings with analysts, media persons and institutional investors. </w:t>
      </w:r>
    </w:p>
    <w:p w:rsidR="00CE18F8" w:rsidRPr="006D763D" w:rsidRDefault="00CE18F8" w:rsidP="00CE18F8">
      <w:pPr>
        <w:numPr>
          <w:ilvl w:val="0"/>
          <w:numId w:val="16"/>
        </w:numPr>
        <w:autoSpaceDE w:val="0"/>
        <w:autoSpaceDN w:val="0"/>
        <w:adjustRightInd w:val="0"/>
        <w:spacing w:after="0" w:line="240" w:lineRule="auto"/>
        <w:ind w:left="1134" w:hanging="141"/>
        <w:jc w:val="both"/>
        <w:rPr>
          <w:rFonts w:ascii="Times New Roman" w:hAnsi="Times New Roman" w:cs="Times New Roman"/>
          <w:bCs/>
          <w:sz w:val="24"/>
          <w:szCs w:val="24"/>
        </w:rPr>
      </w:pPr>
      <w:r w:rsidRPr="006D763D">
        <w:rPr>
          <w:rFonts w:ascii="Times New Roman" w:hAnsi="Times New Roman" w:cs="Times New Roman"/>
          <w:bCs/>
          <w:sz w:val="24"/>
          <w:szCs w:val="24"/>
        </w:rPr>
        <w:t xml:space="preserve">Unanticipated questions may be taken on notice and a considered response given later. If the answer includes price sensitive information, a public announcement should be made before responding. </w:t>
      </w:r>
    </w:p>
    <w:p w:rsidR="00CE18F8" w:rsidRPr="006D763D" w:rsidRDefault="00CE18F8" w:rsidP="00CE18F8">
      <w:pPr>
        <w:numPr>
          <w:ilvl w:val="0"/>
          <w:numId w:val="16"/>
        </w:numPr>
        <w:autoSpaceDE w:val="0"/>
        <w:autoSpaceDN w:val="0"/>
        <w:adjustRightInd w:val="0"/>
        <w:spacing w:after="0" w:line="240" w:lineRule="auto"/>
        <w:ind w:left="1134" w:hanging="141"/>
        <w:jc w:val="both"/>
        <w:rPr>
          <w:rFonts w:ascii="Times New Roman" w:hAnsi="Times New Roman" w:cs="Times New Roman"/>
          <w:bCs/>
          <w:sz w:val="24"/>
          <w:szCs w:val="24"/>
        </w:rPr>
      </w:pPr>
      <w:r w:rsidRPr="006D763D">
        <w:rPr>
          <w:rFonts w:ascii="Times New Roman" w:hAnsi="Times New Roman" w:cs="Times New Roman"/>
          <w:bCs/>
          <w:sz w:val="24"/>
          <w:szCs w:val="24"/>
        </w:rPr>
        <w:t>Simultaneous release of information after every such meet.</w:t>
      </w:r>
    </w:p>
    <w:p w:rsidR="00CE18F8" w:rsidRPr="006D763D" w:rsidRDefault="00CE18F8" w:rsidP="00013272">
      <w:pPr>
        <w:autoSpaceDE w:val="0"/>
        <w:autoSpaceDN w:val="0"/>
        <w:adjustRightInd w:val="0"/>
        <w:spacing w:after="0" w:line="240" w:lineRule="auto"/>
        <w:ind w:firstLine="720"/>
        <w:jc w:val="both"/>
        <w:rPr>
          <w:rFonts w:ascii="Times New Roman" w:hAnsi="Times New Roman" w:cs="Times New Roman"/>
          <w:b/>
          <w:bCs/>
          <w:sz w:val="24"/>
          <w:szCs w:val="24"/>
        </w:rPr>
      </w:pPr>
    </w:p>
    <w:p w:rsidR="00163D42" w:rsidRPr="006D763D" w:rsidRDefault="00CE18F8" w:rsidP="00163D42">
      <w:pPr>
        <w:spacing w:after="0" w:line="240" w:lineRule="auto"/>
        <w:jc w:val="both"/>
        <w:rPr>
          <w:rFonts w:ascii="Times New Roman" w:hAnsi="Times New Roman" w:cs="Times New Roman"/>
          <w:b/>
          <w:bCs/>
          <w:sz w:val="24"/>
          <w:szCs w:val="24"/>
        </w:rPr>
      </w:pPr>
      <w:r w:rsidRPr="006D763D">
        <w:rPr>
          <w:rFonts w:ascii="Times New Roman" w:hAnsi="Times New Roman" w:cs="Times New Roman"/>
          <w:b/>
          <w:bCs/>
          <w:sz w:val="24"/>
          <w:szCs w:val="24"/>
        </w:rPr>
        <w:t>11</w:t>
      </w:r>
      <w:r w:rsidR="00D7717E" w:rsidRPr="006D763D">
        <w:rPr>
          <w:rFonts w:ascii="Times New Roman" w:hAnsi="Times New Roman" w:cs="Times New Roman"/>
          <w:b/>
          <w:bCs/>
          <w:sz w:val="24"/>
          <w:szCs w:val="24"/>
        </w:rPr>
        <w:t xml:space="preserve">. </w:t>
      </w:r>
      <w:r w:rsidR="00163D42" w:rsidRPr="006D763D">
        <w:rPr>
          <w:rFonts w:ascii="Times New Roman" w:hAnsi="Times New Roman" w:cs="Times New Roman"/>
          <w:b/>
          <w:bCs/>
          <w:sz w:val="24"/>
          <w:szCs w:val="24"/>
        </w:rPr>
        <w:t>INQUIRY (PREVENTION OF LEAK OF UNPUBLISHED PRICE SENSITIVE INFORMATION)</w:t>
      </w:r>
    </w:p>
    <w:p w:rsidR="00163D42" w:rsidRPr="006D763D" w:rsidRDefault="00163D42" w:rsidP="00163D42">
      <w:pPr>
        <w:spacing w:after="0" w:line="240" w:lineRule="auto"/>
        <w:jc w:val="both"/>
        <w:rPr>
          <w:rFonts w:ascii="Times New Roman" w:hAnsi="Times New Roman" w:cs="Times New Roman"/>
          <w:sz w:val="24"/>
          <w:szCs w:val="24"/>
        </w:rPr>
      </w:pPr>
      <w:r w:rsidRPr="006D763D">
        <w:rPr>
          <w:rFonts w:ascii="Times New Roman" w:hAnsi="Times New Roman" w:cs="Times New Roman"/>
          <w:sz w:val="24"/>
          <w:szCs w:val="24"/>
        </w:rPr>
        <w:t>The Company has formulated written policies and procedures for inquiry incase of leak of unpublished price sensitive information or suspected leak of unpublished price sensitive information</w:t>
      </w:r>
      <w:r w:rsidR="00005787">
        <w:rPr>
          <w:rFonts w:ascii="Times New Roman" w:hAnsi="Times New Roman" w:cs="Times New Roman"/>
          <w:sz w:val="24"/>
          <w:szCs w:val="24"/>
        </w:rPr>
        <w:t xml:space="preserve"> </w:t>
      </w:r>
      <w:r w:rsidRPr="006D763D">
        <w:rPr>
          <w:rFonts w:ascii="Times New Roman" w:hAnsi="Times New Roman" w:cs="Times New Roman"/>
          <w:sz w:val="24"/>
          <w:szCs w:val="24"/>
        </w:rPr>
        <w:t>Employees can raise concerns against any leak/suspected leak of UPSI or unethical use of UPSI in accordance with the Provisions of SEBI (PIT) Regulations, 2015 from time to time</w:t>
      </w:r>
      <w:r w:rsidR="00005787">
        <w:rPr>
          <w:rFonts w:ascii="Times New Roman" w:hAnsi="Times New Roman" w:cs="Times New Roman"/>
          <w:sz w:val="24"/>
          <w:szCs w:val="24"/>
        </w:rPr>
        <w:t xml:space="preserve"> </w:t>
      </w:r>
      <w:r w:rsidRPr="006D763D">
        <w:rPr>
          <w:rFonts w:ascii="Times New Roman" w:hAnsi="Times New Roman" w:cs="Times New Roman"/>
          <w:sz w:val="24"/>
          <w:szCs w:val="24"/>
        </w:rPr>
        <w:t>Employees who report alleged violations of insider trading laws will be protected ‘against any discharge, termination, demotion, suspension, threats, harassment, directly or indirectly or discrimination to such employee.</w:t>
      </w:r>
    </w:p>
    <w:p w:rsidR="00163D42" w:rsidRPr="006D763D" w:rsidRDefault="00163D42" w:rsidP="00163D42">
      <w:pPr>
        <w:spacing w:after="0" w:line="240" w:lineRule="auto"/>
        <w:jc w:val="both"/>
        <w:rPr>
          <w:rFonts w:ascii="Times New Roman" w:hAnsi="Times New Roman" w:cs="Times New Roman"/>
          <w:sz w:val="24"/>
          <w:szCs w:val="24"/>
        </w:rPr>
      </w:pPr>
      <w:r w:rsidRPr="006D763D">
        <w:rPr>
          <w:rFonts w:ascii="Times New Roman" w:hAnsi="Times New Roman" w:cs="Times New Roman"/>
          <w:sz w:val="24"/>
          <w:szCs w:val="24"/>
        </w:rPr>
        <w:t>The Company shall initiate appropriate inquiries on becoming aware of leak of ‘unpublished price sensitive information or suspected leak of unpublished price sensitive information</w:t>
      </w:r>
    </w:p>
    <w:p w:rsidR="00163D42" w:rsidRPr="006D763D" w:rsidRDefault="00163D42" w:rsidP="00163D42">
      <w:pPr>
        <w:spacing w:after="0" w:line="240" w:lineRule="auto"/>
        <w:jc w:val="both"/>
        <w:rPr>
          <w:rFonts w:ascii="Times New Roman" w:hAnsi="Times New Roman" w:cs="Times New Roman"/>
          <w:sz w:val="24"/>
          <w:szCs w:val="24"/>
        </w:rPr>
      </w:pPr>
      <w:r w:rsidRPr="006D763D">
        <w:rPr>
          <w:rFonts w:ascii="Times New Roman" w:hAnsi="Times New Roman" w:cs="Times New Roman"/>
          <w:sz w:val="24"/>
          <w:szCs w:val="24"/>
        </w:rPr>
        <w:t xml:space="preserve">The enquiry Committee shall review and undertake further enquiry in case of leak or suspicion. In case of leak of any UPSI of the Company, the Investigating Officer will undertake the Procedure as provided under the whistle blower policy of the Company. </w:t>
      </w:r>
    </w:p>
    <w:p w:rsidR="00163D42" w:rsidRPr="006D763D" w:rsidRDefault="00163D42" w:rsidP="00163D42">
      <w:pPr>
        <w:spacing w:after="0" w:line="240" w:lineRule="auto"/>
        <w:jc w:val="both"/>
        <w:rPr>
          <w:rFonts w:ascii="Times New Roman" w:hAnsi="Times New Roman" w:cs="Times New Roman"/>
          <w:sz w:val="24"/>
          <w:szCs w:val="24"/>
        </w:rPr>
      </w:pPr>
      <w:r w:rsidRPr="006D763D">
        <w:rPr>
          <w:rFonts w:ascii="Times New Roman" w:hAnsi="Times New Roman" w:cs="Times New Roman"/>
          <w:sz w:val="24"/>
          <w:szCs w:val="24"/>
        </w:rPr>
        <w:t>Further the report of the Enquiry shall be placed before the Board of Directors, stating the nature of leak, inquiries undertaken and results of such inquiries</w:t>
      </w:r>
    </w:p>
    <w:p w:rsidR="00163D42" w:rsidRPr="006D763D" w:rsidRDefault="00163D42" w:rsidP="00CE18F8">
      <w:pPr>
        <w:autoSpaceDE w:val="0"/>
        <w:autoSpaceDN w:val="0"/>
        <w:adjustRightInd w:val="0"/>
        <w:spacing w:after="0" w:line="240" w:lineRule="auto"/>
        <w:ind w:firstLine="284"/>
        <w:jc w:val="both"/>
        <w:rPr>
          <w:rFonts w:ascii="Times New Roman" w:hAnsi="Times New Roman" w:cs="Times New Roman"/>
          <w:b/>
          <w:bCs/>
          <w:sz w:val="24"/>
          <w:szCs w:val="24"/>
        </w:rPr>
      </w:pPr>
    </w:p>
    <w:p w:rsidR="00291E3E" w:rsidRPr="006D763D" w:rsidRDefault="00163D42" w:rsidP="00CE18F8">
      <w:pPr>
        <w:autoSpaceDE w:val="0"/>
        <w:autoSpaceDN w:val="0"/>
        <w:adjustRightInd w:val="0"/>
        <w:spacing w:after="0" w:line="240" w:lineRule="auto"/>
        <w:ind w:firstLine="284"/>
        <w:jc w:val="both"/>
        <w:rPr>
          <w:rFonts w:ascii="Times New Roman" w:hAnsi="Times New Roman" w:cs="Times New Roman"/>
          <w:b/>
          <w:sz w:val="24"/>
          <w:szCs w:val="24"/>
        </w:rPr>
      </w:pPr>
      <w:r w:rsidRPr="006D763D">
        <w:rPr>
          <w:rFonts w:ascii="Times New Roman" w:hAnsi="Times New Roman" w:cs="Times New Roman"/>
          <w:b/>
          <w:bCs/>
          <w:sz w:val="24"/>
          <w:szCs w:val="24"/>
        </w:rPr>
        <w:t xml:space="preserve">12. </w:t>
      </w:r>
      <w:r w:rsidR="00D7717E" w:rsidRPr="006D763D">
        <w:rPr>
          <w:rFonts w:ascii="Times New Roman" w:hAnsi="Times New Roman" w:cs="Times New Roman"/>
          <w:b/>
          <w:sz w:val="24"/>
          <w:szCs w:val="24"/>
        </w:rPr>
        <w:t>Penalty for contravention of code of conduct</w:t>
      </w:r>
    </w:p>
    <w:p w:rsidR="00761549" w:rsidRPr="006D763D" w:rsidRDefault="00E444A0" w:rsidP="005A45AF">
      <w:pPr>
        <w:autoSpaceDE w:val="0"/>
        <w:autoSpaceDN w:val="0"/>
        <w:adjustRightInd w:val="0"/>
        <w:spacing w:after="0" w:line="240" w:lineRule="auto"/>
        <w:ind w:left="1080" w:hanging="360"/>
        <w:jc w:val="both"/>
        <w:rPr>
          <w:rFonts w:ascii="Times New Roman" w:hAnsi="Times New Roman" w:cs="Times New Roman"/>
          <w:sz w:val="24"/>
          <w:szCs w:val="24"/>
        </w:rPr>
      </w:pPr>
      <w:r w:rsidRPr="006D763D">
        <w:rPr>
          <w:rFonts w:ascii="Times New Roman" w:hAnsi="Times New Roman" w:cs="Times New Roman"/>
          <w:sz w:val="24"/>
          <w:szCs w:val="24"/>
        </w:rPr>
        <w:t>1</w:t>
      </w:r>
      <w:r w:rsidR="00163D42" w:rsidRPr="006D763D">
        <w:rPr>
          <w:rFonts w:ascii="Times New Roman" w:hAnsi="Times New Roman" w:cs="Times New Roman"/>
          <w:sz w:val="24"/>
          <w:szCs w:val="24"/>
        </w:rPr>
        <w:t>2</w:t>
      </w:r>
      <w:r w:rsidR="00D7717E" w:rsidRPr="006D763D">
        <w:rPr>
          <w:rFonts w:ascii="Times New Roman" w:hAnsi="Times New Roman" w:cs="Times New Roman"/>
          <w:sz w:val="24"/>
          <w:szCs w:val="24"/>
        </w:rPr>
        <w:t>.1</w:t>
      </w:r>
      <w:r w:rsidR="00163D42" w:rsidRPr="006D763D">
        <w:rPr>
          <w:rFonts w:ascii="Times New Roman" w:hAnsi="Times New Roman" w:cs="Times New Roman"/>
          <w:sz w:val="24"/>
          <w:szCs w:val="24"/>
        </w:rPr>
        <w:t xml:space="preserve"> </w:t>
      </w:r>
      <w:r w:rsidRPr="006D763D">
        <w:rPr>
          <w:rFonts w:ascii="Times New Roman" w:hAnsi="Times New Roman" w:cs="Times New Roman"/>
          <w:sz w:val="24"/>
          <w:szCs w:val="24"/>
        </w:rPr>
        <w:t>Every designated employee, specified persons, immediate relatives and connected persons (which shall include Intermediaries and Fiduciaries) shall be individually responsible for complying with the applicable provisions of this Code (including to the extent the provisions hereof are applicable to their Immediate Relatives).</w:t>
      </w:r>
    </w:p>
    <w:p w:rsidR="00E444A0" w:rsidRPr="006D763D" w:rsidRDefault="00E444A0" w:rsidP="005A45AF">
      <w:pPr>
        <w:autoSpaceDE w:val="0"/>
        <w:autoSpaceDN w:val="0"/>
        <w:adjustRightInd w:val="0"/>
        <w:spacing w:after="0" w:line="240" w:lineRule="auto"/>
        <w:ind w:left="1080" w:hanging="360"/>
        <w:jc w:val="both"/>
        <w:rPr>
          <w:rFonts w:ascii="Times New Roman" w:hAnsi="Times New Roman" w:cs="Times New Roman"/>
          <w:sz w:val="24"/>
          <w:szCs w:val="24"/>
        </w:rPr>
      </w:pPr>
      <w:r w:rsidRPr="006D763D">
        <w:rPr>
          <w:rFonts w:ascii="Times New Roman" w:hAnsi="Times New Roman" w:cs="Times New Roman"/>
          <w:sz w:val="24"/>
          <w:szCs w:val="24"/>
        </w:rPr>
        <w:t>1</w:t>
      </w:r>
      <w:r w:rsidR="00916C5C" w:rsidRPr="006D763D">
        <w:rPr>
          <w:rFonts w:ascii="Times New Roman" w:hAnsi="Times New Roman" w:cs="Times New Roman"/>
          <w:sz w:val="24"/>
          <w:szCs w:val="24"/>
        </w:rPr>
        <w:t>2</w:t>
      </w:r>
      <w:r w:rsidR="00761549" w:rsidRPr="006D763D">
        <w:rPr>
          <w:rFonts w:ascii="Times New Roman" w:hAnsi="Times New Roman" w:cs="Times New Roman"/>
          <w:sz w:val="24"/>
          <w:szCs w:val="24"/>
        </w:rPr>
        <w:t xml:space="preserve">.2 </w:t>
      </w:r>
      <w:r w:rsidRPr="006D763D">
        <w:rPr>
          <w:rFonts w:ascii="Times New Roman" w:hAnsi="Times New Roman" w:cs="Times New Roman"/>
          <w:sz w:val="24"/>
          <w:szCs w:val="24"/>
        </w:rPr>
        <w:t xml:space="preserve">The persons who violate this Code shall, in addition to any other penal action that may be taken by the Company pursuant to law, also be subject to disciplinary action which in respect of an Employee may include </w:t>
      </w:r>
      <w:proofErr w:type="spellStart"/>
      <w:r w:rsidRPr="006D763D">
        <w:rPr>
          <w:rFonts w:ascii="Times New Roman" w:hAnsi="Times New Roman" w:cs="Times New Roman"/>
          <w:sz w:val="24"/>
          <w:szCs w:val="24"/>
        </w:rPr>
        <w:t>wagefreeze</w:t>
      </w:r>
      <w:proofErr w:type="spellEnd"/>
      <w:r w:rsidRPr="006D763D">
        <w:rPr>
          <w:rFonts w:ascii="Times New Roman" w:hAnsi="Times New Roman" w:cs="Times New Roman"/>
          <w:sz w:val="24"/>
          <w:szCs w:val="24"/>
        </w:rPr>
        <w:t>, suspension or termination of employment.</w:t>
      </w:r>
      <w:r w:rsidR="00916C5C" w:rsidRPr="006D763D">
        <w:rPr>
          <w:rFonts w:ascii="Times New Roman" w:hAnsi="Times New Roman" w:cs="Times New Roman"/>
          <w:sz w:val="24"/>
          <w:szCs w:val="24"/>
        </w:rPr>
        <w:t xml:space="preserve"> Any amount collected under this clause shall be </w:t>
      </w:r>
      <w:r w:rsidR="00916C5C" w:rsidRPr="006D763D">
        <w:rPr>
          <w:rFonts w:ascii="Times New Roman" w:hAnsi="Times New Roman" w:cs="Times New Roman"/>
          <w:sz w:val="24"/>
          <w:szCs w:val="24"/>
        </w:rPr>
        <w:lastRenderedPageBreak/>
        <w:t xml:space="preserve">remitted to the “Board” for credit </w:t>
      </w:r>
      <w:r w:rsidR="00087478" w:rsidRPr="006D763D">
        <w:rPr>
          <w:rFonts w:ascii="Times New Roman" w:hAnsi="Times New Roman" w:cs="Times New Roman"/>
          <w:sz w:val="24"/>
          <w:szCs w:val="24"/>
        </w:rPr>
        <w:t xml:space="preserve">to the Investor Education Fund administered by the Board of the Act. </w:t>
      </w:r>
    </w:p>
    <w:p w:rsidR="00087478" w:rsidRPr="006D763D" w:rsidRDefault="00087478" w:rsidP="005A45AF">
      <w:pPr>
        <w:autoSpaceDE w:val="0"/>
        <w:autoSpaceDN w:val="0"/>
        <w:adjustRightInd w:val="0"/>
        <w:spacing w:after="0" w:line="240" w:lineRule="auto"/>
        <w:ind w:left="1080" w:hanging="360"/>
        <w:jc w:val="both"/>
        <w:rPr>
          <w:rFonts w:ascii="Times New Roman" w:hAnsi="Times New Roman" w:cs="Times New Roman"/>
          <w:sz w:val="24"/>
          <w:szCs w:val="24"/>
        </w:rPr>
      </w:pPr>
    </w:p>
    <w:p w:rsidR="00B74120" w:rsidRPr="006D763D" w:rsidRDefault="00B74120" w:rsidP="00B74120">
      <w:pPr>
        <w:autoSpaceDE w:val="0"/>
        <w:autoSpaceDN w:val="0"/>
        <w:adjustRightInd w:val="0"/>
        <w:spacing w:after="0" w:line="240" w:lineRule="auto"/>
        <w:ind w:left="1080" w:hanging="360"/>
        <w:jc w:val="both"/>
        <w:rPr>
          <w:rFonts w:ascii="Times New Roman" w:hAnsi="Times New Roman" w:cs="Times New Roman"/>
          <w:sz w:val="24"/>
          <w:szCs w:val="24"/>
        </w:rPr>
      </w:pPr>
      <w:r w:rsidRPr="006D763D">
        <w:rPr>
          <w:rFonts w:ascii="Times New Roman" w:hAnsi="Times New Roman" w:cs="Times New Roman"/>
          <w:sz w:val="24"/>
          <w:szCs w:val="24"/>
        </w:rPr>
        <w:t>1</w:t>
      </w:r>
      <w:r w:rsidR="00087478" w:rsidRPr="006D763D">
        <w:rPr>
          <w:rFonts w:ascii="Times New Roman" w:hAnsi="Times New Roman" w:cs="Times New Roman"/>
          <w:sz w:val="24"/>
          <w:szCs w:val="24"/>
        </w:rPr>
        <w:t>2</w:t>
      </w:r>
      <w:r w:rsidRPr="006D763D">
        <w:rPr>
          <w:rFonts w:ascii="Times New Roman" w:hAnsi="Times New Roman" w:cs="Times New Roman"/>
          <w:sz w:val="24"/>
          <w:szCs w:val="24"/>
        </w:rPr>
        <w:t>.3 Action taken by the Company for violation of the Regulations and the Code against any person will not preclude SEBI from taking any action for violation of the Regulations or any other applicable laws/rules/regulations.</w:t>
      </w:r>
    </w:p>
    <w:p w:rsidR="00087478" w:rsidRPr="006D763D" w:rsidRDefault="00087478" w:rsidP="00B74120">
      <w:pPr>
        <w:autoSpaceDE w:val="0"/>
        <w:autoSpaceDN w:val="0"/>
        <w:adjustRightInd w:val="0"/>
        <w:spacing w:after="0" w:line="240" w:lineRule="auto"/>
        <w:ind w:left="1080" w:hanging="360"/>
        <w:jc w:val="both"/>
        <w:rPr>
          <w:rFonts w:ascii="Times New Roman" w:hAnsi="Times New Roman" w:cs="Times New Roman"/>
          <w:sz w:val="24"/>
          <w:szCs w:val="24"/>
        </w:rPr>
      </w:pPr>
    </w:p>
    <w:p w:rsidR="00B74120" w:rsidRPr="006D763D" w:rsidRDefault="00B74120" w:rsidP="00B74120">
      <w:pPr>
        <w:autoSpaceDE w:val="0"/>
        <w:autoSpaceDN w:val="0"/>
        <w:adjustRightInd w:val="0"/>
        <w:spacing w:after="0" w:line="240" w:lineRule="auto"/>
        <w:ind w:left="1080" w:hanging="360"/>
        <w:jc w:val="both"/>
        <w:rPr>
          <w:rFonts w:ascii="Times New Roman" w:hAnsi="Times New Roman" w:cs="Times New Roman"/>
          <w:sz w:val="24"/>
          <w:szCs w:val="24"/>
        </w:rPr>
      </w:pPr>
      <w:r w:rsidRPr="006D763D">
        <w:rPr>
          <w:rFonts w:ascii="Times New Roman" w:hAnsi="Times New Roman" w:cs="Times New Roman"/>
          <w:sz w:val="24"/>
          <w:szCs w:val="24"/>
        </w:rPr>
        <w:t>1</w:t>
      </w:r>
      <w:r w:rsidR="00087478" w:rsidRPr="006D763D">
        <w:rPr>
          <w:rFonts w:ascii="Times New Roman" w:hAnsi="Times New Roman" w:cs="Times New Roman"/>
          <w:sz w:val="24"/>
          <w:szCs w:val="24"/>
        </w:rPr>
        <w:t>2</w:t>
      </w:r>
      <w:r w:rsidRPr="006D763D">
        <w:rPr>
          <w:rFonts w:ascii="Times New Roman" w:hAnsi="Times New Roman" w:cs="Times New Roman"/>
          <w:sz w:val="24"/>
          <w:szCs w:val="24"/>
        </w:rPr>
        <w:t>.4 Under Section 15G of the SEBI Act, any Insider who indulges in insider trading in contravention of Regulation 3 is liable to a penalty which shall not be less than Rs. 10 lakhs but which may extend to Rs.</w:t>
      </w:r>
      <w:r w:rsidR="00087478" w:rsidRPr="006D763D">
        <w:rPr>
          <w:rFonts w:ascii="Times New Roman" w:hAnsi="Times New Roman" w:cs="Times New Roman"/>
          <w:sz w:val="24"/>
          <w:szCs w:val="24"/>
        </w:rPr>
        <w:t xml:space="preserve"> </w:t>
      </w:r>
      <w:r w:rsidRPr="006D763D">
        <w:rPr>
          <w:rFonts w:ascii="Times New Roman" w:hAnsi="Times New Roman" w:cs="Times New Roman"/>
          <w:sz w:val="24"/>
          <w:szCs w:val="24"/>
        </w:rPr>
        <w:t xml:space="preserve">25 </w:t>
      </w:r>
      <w:r w:rsidR="00087478" w:rsidRPr="006D763D">
        <w:rPr>
          <w:rFonts w:ascii="Times New Roman" w:hAnsi="Times New Roman" w:cs="Times New Roman"/>
          <w:sz w:val="24"/>
          <w:szCs w:val="24"/>
        </w:rPr>
        <w:t xml:space="preserve">crores </w:t>
      </w:r>
      <w:r w:rsidRPr="006D763D">
        <w:rPr>
          <w:rFonts w:ascii="Times New Roman" w:hAnsi="Times New Roman" w:cs="Times New Roman"/>
          <w:sz w:val="24"/>
          <w:szCs w:val="24"/>
        </w:rPr>
        <w:t>or three times the amount of profits made out of insider trading, whichever is higher.</w:t>
      </w:r>
    </w:p>
    <w:p w:rsidR="00087478" w:rsidRPr="006D763D" w:rsidRDefault="00087478" w:rsidP="00B74120">
      <w:pPr>
        <w:autoSpaceDE w:val="0"/>
        <w:autoSpaceDN w:val="0"/>
        <w:adjustRightInd w:val="0"/>
        <w:spacing w:after="0" w:line="240" w:lineRule="auto"/>
        <w:ind w:left="1080" w:hanging="360"/>
        <w:jc w:val="both"/>
        <w:rPr>
          <w:rFonts w:ascii="Times New Roman" w:hAnsi="Times New Roman" w:cs="Times New Roman"/>
          <w:sz w:val="24"/>
          <w:szCs w:val="24"/>
        </w:rPr>
      </w:pPr>
    </w:p>
    <w:p w:rsidR="00B74120" w:rsidRPr="006D763D" w:rsidRDefault="00B74120" w:rsidP="00B74120">
      <w:pPr>
        <w:autoSpaceDE w:val="0"/>
        <w:autoSpaceDN w:val="0"/>
        <w:adjustRightInd w:val="0"/>
        <w:spacing w:after="0" w:line="240" w:lineRule="auto"/>
        <w:ind w:left="1080" w:hanging="360"/>
        <w:jc w:val="both"/>
        <w:rPr>
          <w:rFonts w:ascii="Times New Roman" w:hAnsi="Times New Roman" w:cs="Times New Roman"/>
          <w:sz w:val="24"/>
          <w:szCs w:val="24"/>
        </w:rPr>
      </w:pPr>
      <w:r w:rsidRPr="006D763D">
        <w:rPr>
          <w:rFonts w:ascii="Times New Roman" w:hAnsi="Times New Roman" w:cs="Times New Roman"/>
          <w:sz w:val="24"/>
          <w:szCs w:val="24"/>
        </w:rPr>
        <w:t>1</w:t>
      </w:r>
      <w:r w:rsidR="00087478" w:rsidRPr="006D763D">
        <w:rPr>
          <w:rFonts w:ascii="Times New Roman" w:hAnsi="Times New Roman" w:cs="Times New Roman"/>
          <w:sz w:val="24"/>
          <w:szCs w:val="24"/>
        </w:rPr>
        <w:t>2</w:t>
      </w:r>
      <w:r w:rsidRPr="006D763D">
        <w:rPr>
          <w:rFonts w:ascii="Times New Roman" w:hAnsi="Times New Roman" w:cs="Times New Roman"/>
          <w:sz w:val="24"/>
          <w:szCs w:val="24"/>
        </w:rPr>
        <w:t>.5</w:t>
      </w:r>
      <w:r w:rsidR="00163D42" w:rsidRPr="006D763D">
        <w:rPr>
          <w:rFonts w:ascii="Times New Roman" w:hAnsi="Times New Roman" w:cs="Times New Roman"/>
          <w:sz w:val="24"/>
          <w:szCs w:val="24"/>
        </w:rPr>
        <w:t xml:space="preserve"> </w:t>
      </w:r>
      <w:r w:rsidRPr="006D763D">
        <w:rPr>
          <w:rFonts w:ascii="Times New Roman" w:hAnsi="Times New Roman" w:cs="Times New Roman"/>
          <w:sz w:val="24"/>
          <w:szCs w:val="24"/>
        </w:rPr>
        <w:t>Under Section 24 of the SEBI Act, anyone who contravenes the Regulations is punishable with imprisonment for a maximum period of ten years or with fine which may extend to Rs.25 crores or with both. Further, in case any person fails to pay the penalty imposed by the adjudicating officer or fails to comply with any of his directions or orders, he shall be punishable with imprisonment for a term which shall not be less than one month but which</w:t>
      </w:r>
      <w:r w:rsidR="00087478" w:rsidRPr="006D763D">
        <w:rPr>
          <w:rFonts w:ascii="Times New Roman" w:hAnsi="Times New Roman" w:cs="Times New Roman"/>
          <w:sz w:val="24"/>
          <w:szCs w:val="24"/>
        </w:rPr>
        <w:t xml:space="preserve"> </w:t>
      </w:r>
      <w:r w:rsidRPr="006D763D">
        <w:rPr>
          <w:rFonts w:ascii="Times New Roman" w:hAnsi="Times New Roman" w:cs="Times New Roman"/>
          <w:sz w:val="24"/>
          <w:szCs w:val="24"/>
        </w:rPr>
        <w:t xml:space="preserve">may extend to ten years, or with fine, which may extend to twenty-five </w:t>
      </w:r>
      <w:proofErr w:type="spellStart"/>
      <w:r w:rsidRPr="006D763D">
        <w:rPr>
          <w:rFonts w:ascii="Times New Roman" w:hAnsi="Times New Roman" w:cs="Times New Roman"/>
          <w:sz w:val="24"/>
          <w:szCs w:val="24"/>
        </w:rPr>
        <w:t>crore</w:t>
      </w:r>
      <w:proofErr w:type="spellEnd"/>
      <w:r w:rsidR="00087478" w:rsidRPr="006D763D">
        <w:rPr>
          <w:rFonts w:ascii="Times New Roman" w:hAnsi="Times New Roman" w:cs="Times New Roman"/>
          <w:sz w:val="24"/>
          <w:szCs w:val="24"/>
        </w:rPr>
        <w:t xml:space="preserve"> </w:t>
      </w:r>
      <w:r w:rsidRPr="006D763D">
        <w:rPr>
          <w:rFonts w:ascii="Times New Roman" w:hAnsi="Times New Roman" w:cs="Times New Roman"/>
          <w:sz w:val="24"/>
          <w:szCs w:val="24"/>
        </w:rPr>
        <w:t xml:space="preserve">rupees or with both. </w:t>
      </w:r>
    </w:p>
    <w:p w:rsidR="00087478" w:rsidRPr="006D763D" w:rsidRDefault="00087478" w:rsidP="00B74120">
      <w:pPr>
        <w:autoSpaceDE w:val="0"/>
        <w:autoSpaceDN w:val="0"/>
        <w:adjustRightInd w:val="0"/>
        <w:spacing w:after="0" w:line="240" w:lineRule="auto"/>
        <w:ind w:left="1080" w:hanging="360"/>
        <w:jc w:val="both"/>
        <w:rPr>
          <w:rFonts w:ascii="Times New Roman" w:hAnsi="Times New Roman" w:cs="Times New Roman"/>
          <w:sz w:val="24"/>
          <w:szCs w:val="24"/>
        </w:rPr>
      </w:pPr>
    </w:p>
    <w:p w:rsidR="00B74120" w:rsidRPr="006D763D" w:rsidRDefault="00B74120" w:rsidP="00B74120">
      <w:pPr>
        <w:autoSpaceDE w:val="0"/>
        <w:autoSpaceDN w:val="0"/>
        <w:adjustRightInd w:val="0"/>
        <w:spacing w:after="0" w:line="240" w:lineRule="auto"/>
        <w:ind w:left="1080" w:hanging="360"/>
        <w:jc w:val="both"/>
        <w:rPr>
          <w:rFonts w:ascii="Times New Roman" w:hAnsi="Times New Roman" w:cs="Times New Roman"/>
          <w:sz w:val="24"/>
          <w:szCs w:val="24"/>
        </w:rPr>
      </w:pPr>
      <w:r w:rsidRPr="006D763D">
        <w:rPr>
          <w:rFonts w:ascii="Times New Roman" w:hAnsi="Times New Roman" w:cs="Times New Roman"/>
          <w:sz w:val="24"/>
          <w:szCs w:val="24"/>
        </w:rPr>
        <w:t>1</w:t>
      </w:r>
      <w:r w:rsidR="00087478" w:rsidRPr="006D763D">
        <w:rPr>
          <w:rFonts w:ascii="Times New Roman" w:hAnsi="Times New Roman" w:cs="Times New Roman"/>
          <w:sz w:val="24"/>
          <w:szCs w:val="24"/>
        </w:rPr>
        <w:t>2</w:t>
      </w:r>
      <w:r w:rsidRPr="006D763D">
        <w:rPr>
          <w:rFonts w:ascii="Times New Roman" w:hAnsi="Times New Roman" w:cs="Times New Roman"/>
          <w:sz w:val="24"/>
          <w:szCs w:val="24"/>
        </w:rPr>
        <w:t>.6   In case it is observed by the Compliance Officer that there has been a</w:t>
      </w:r>
      <w:r w:rsidR="00087478" w:rsidRPr="006D763D">
        <w:rPr>
          <w:rFonts w:ascii="Times New Roman" w:hAnsi="Times New Roman" w:cs="Times New Roman"/>
          <w:sz w:val="24"/>
          <w:szCs w:val="24"/>
        </w:rPr>
        <w:t xml:space="preserve"> </w:t>
      </w:r>
      <w:r w:rsidRPr="006D763D">
        <w:rPr>
          <w:rFonts w:ascii="Times New Roman" w:hAnsi="Times New Roman" w:cs="Times New Roman"/>
          <w:sz w:val="24"/>
          <w:szCs w:val="24"/>
        </w:rPr>
        <w:t>violation of the</w:t>
      </w:r>
      <w:r w:rsidR="00307E41" w:rsidRPr="006D763D">
        <w:rPr>
          <w:rFonts w:ascii="Times New Roman" w:hAnsi="Times New Roman" w:cs="Times New Roman"/>
          <w:sz w:val="24"/>
          <w:szCs w:val="24"/>
        </w:rPr>
        <w:t xml:space="preserve"> </w:t>
      </w:r>
      <w:r w:rsidRPr="006D763D">
        <w:rPr>
          <w:rFonts w:ascii="Times New Roman" w:hAnsi="Times New Roman" w:cs="Times New Roman"/>
          <w:sz w:val="24"/>
          <w:szCs w:val="24"/>
        </w:rPr>
        <w:t>Regulations by any person, he/she shall forthwith inform</w:t>
      </w:r>
      <w:r w:rsidR="00307E41" w:rsidRPr="006D763D">
        <w:rPr>
          <w:rFonts w:ascii="Times New Roman" w:hAnsi="Times New Roman" w:cs="Times New Roman"/>
          <w:sz w:val="24"/>
          <w:szCs w:val="24"/>
        </w:rPr>
        <w:t xml:space="preserve"> </w:t>
      </w:r>
      <w:r w:rsidRPr="006D763D">
        <w:rPr>
          <w:rFonts w:ascii="Times New Roman" w:hAnsi="Times New Roman" w:cs="Times New Roman"/>
          <w:sz w:val="24"/>
          <w:szCs w:val="24"/>
        </w:rPr>
        <w:t>the Audit Committee of the Company about the violation. The penal action</w:t>
      </w:r>
      <w:r w:rsidR="00087478" w:rsidRPr="006D763D">
        <w:rPr>
          <w:rFonts w:ascii="Times New Roman" w:hAnsi="Times New Roman" w:cs="Times New Roman"/>
          <w:sz w:val="24"/>
          <w:szCs w:val="24"/>
        </w:rPr>
        <w:t xml:space="preserve"> </w:t>
      </w:r>
      <w:r w:rsidRPr="006D763D">
        <w:rPr>
          <w:rFonts w:ascii="Times New Roman" w:hAnsi="Times New Roman" w:cs="Times New Roman"/>
          <w:sz w:val="24"/>
          <w:szCs w:val="24"/>
        </w:rPr>
        <w:t>will be initiated on obtaining suitable directions from the Audit Committee.</w:t>
      </w:r>
      <w:r w:rsidR="00087478" w:rsidRPr="006D763D">
        <w:rPr>
          <w:rFonts w:ascii="Times New Roman" w:hAnsi="Times New Roman" w:cs="Times New Roman"/>
          <w:sz w:val="24"/>
          <w:szCs w:val="24"/>
        </w:rPr>
        <w:t xml:space="preserve"> </w:t>
      </w:r>
      <w:r w:rsidRPr="006D763D">
        <w:rPr>
          <w:rFonts w:ascii="Times New Roman" w:hAnsi="Times New Roman" w:cs="Times New Roman"/>
          <w:sz w:val="24"/>
          <w:szCs w:val="24"/>
        </w:rPr>
        <w:t>The Compliance Officer shall simultaneously inform SEBI about such</w:t>
      </w:r>
      <w:r w:rsidR="00087478" w:rsidRPr="006D763D">
        <w:rPr>
          <w:rFonts w:ascii="Times New Roman" w:hAnsi="Times New Roman" w:cs="Times New Roman"/>
          <w:sz w:val="24"/>
          <w:szCs w:val="24"/>
        </w:rPr>
        <w:t xml:space="preserve"> </w:t>
      </w:r>
      <w:r w:rsidRPr="006D763D">
        <w:rPr>
          <w:rFonts w:ascii="Times New Roman" w:hAnsi="Times New Roman" w:cs="Times New Roman"/>
          <w:sz w:val="24"/>
          <w:szCs w:val="24"/>
        </w:rPr>
        <w:t>violation. The person, against whom information has been furnished by the Company/Compliance Officer to SEBI for violations of the</w:t>
      </w:r>
      <w:r w:rsidR="00087478" w:rsidRPr="006D763D">
        <w:rPr>
          <w:rFonts w:ascii="Times New Roman" w:hAnsi="Times New Roman" w:cs="Times New Roman"/>
          <w:sz w:val="24"/>
          <w:szCs w:val="24"/>
        </w:rPr>
        <w:t xml:space="preserve"> </w:t>
      </w:r>
      <w:r w:rsidRPr="006D763D">
        <w:rPr>
          <w:rFonts w:ascii="Times New Roman" w:hAnsi="Times New Roman" w:cs="Times New Roman"/>
          <w:sz w:val="24"/>
          <w:szCs w:val="24"/>
        </w:rPr>
        <w:t>Regulations/Code, shall provide all information and render necessary cooperation</w:t>
      </w:r>
      <w:r w:rsidR="00087478" w:rsidRPr="006D763D">
        <w:rPr>
          <w:rFonts w:ascii="Times New Roman" w:hAnsi="Times New Roman" w:cs="Times New Roman"/>
          <w:sz w:val="24"/>
          <w:szCs w:val="24"/>
        </w:rPr>
        <w:t xml:space="preserve"> </w:t>
      </w:r>
      <w:r w:rsidRPr="006D763D">
        <w:rPr>
          <w:rFonts w:ascii="Times New Roman" w:hAnsi="Times New Roman" w:cs="Times New Roman"/>
          <w:sz w:val="24"/>
          <w:szCs w:val="24"/>
        </w:rPr>
        <w:t>as may be required by the Company/Compliance Officer or SEBI</w:t>
      </w:r>
      <w:r w:rsidR="00307E41" w:rsidRPr="006D763D">
        <w:rPr>
          <w:rFonts w:ascii="Times New Roman" w:hAnsi="Times New Roman" w:cs="Times New Roman"/>
          <w:sz w:val="24"/>
          <w:szCs w:val="24"/>
        </w:rPr>
        <w:t xml:space="preserve"> </w:t>
      </w:r>
      <w:r w:rsidRPr="006D763D">
        <w:rPr>
          <w:rFonts w:ascii="Times New Roman" w:hAnsi="Times New Roman" w:cs="Times New Roman"/>
          <w:sz w:val="24"/>
          <w:szCs w:val="24"/>
        </w:rPr>
        <w:t xml:space="preserve">in this connection. </w:t>
      </w:r>
    </w:p>
    <w:p w:rsidR="00D7717E" w:rsidRPr="006D763D" w:rsidRDefault="00D7717E" w:rsidP="005A45AF">
      <w:pPr>
        <w:autoSpaceDE w:val="0"/>
        <w:autoSpaceDN w:val="0"/>
        <w:adjustRightInd w:val="0"/>
        <w:spacing w:after="0" w:line="240" w:lineRule="auto"/>
        <w:ind w:left="1080" w:hanging="360"/>
        <w:jc w:val="both"/>
        <w:rPr>
          <w:rFonts w:ascii="Times New Roman" w:hAnsi="Times New Roman" w:cs="Times New Roman"/>
          <w:b/>
          <w:sz w:val="24"/>
          <w:szCs w:val="24"/>
          <w:u w:val="single"/>
        </w:rPr>
      </w:pPr>
      <w:r w:rsidRPr="006D763D">
        <w:rPr>
          <w:rFonts w:ascii="Times New Roman" w:hAnsi="Times New Roman" w:cs="Times New Roman"/>
          <w:b/>
          <w:sz w:val="24"/>
          <w:szCs w:val="24"/>
        </w:rPr>
        <w:tab/>
      </w:r>
    </w:p>
    <w:p w:rsidR="00E6381D" w:rsidRPr="006D763D" w:rsidRDefault="006B0ABF" w:rsidP="006B0ABF">
      <w:pPr>
        <w:autoSpaceDE w:val="0"/>
        <w:autoSpaceDN w:val="0"/>
        <w:adjustRightInd w:val="0"/>
        <w:spacing w:after="0" w:line="240" w:lineRule="auto"/>
        <w:ind w:left="567"/>
        <w:jc w:val="both"/>
        <w:rPr>
          <w:rFonts w:ascii="Times New Roman" w:hAnsi="Times New Roman" w:cs="Times New Roman"/>
          <w:b/>
          <w:sz w:val="24"/>
          <w:szCs w:val="24"/>
        </w:rPr>
      </w:pPr>
      <w:r w:rsidRPr="006D763D">
        <w:rPr>
          <w:rFonts w:ascii="Times New Roman" w:hAnsi="Times New Roman" w:cs="Times New Roman"/>
          <w:b/>
          <w:sz w:val="24"/>
          <w:szCs w:val="24"/>
        </w:rPr>
        <w:t>1</w:t>
      </w:r>
      <w:r w:rsidR="00087478" w:rsidRPr="006D763D">
        <w:rPr>
          <w:rFonts w:ascii="Times New Roman" w:hAnsi="Times New Roman" w:cs="Times New Roman"/>
          <w:b/>
          <w:sz w:val="24"/>
          <w:szCs w:val="24"/>
        </w:rPr>
        <w:t>3</w:t>
      </w:r>
      <w:r w:rsidR="00E6381D" w:rsidRPr="006D763D">
        <w:rPr>
          <w:rFonts w:ascii="Times New Roman" w:hAnsi="Times New Roman" w:cs="Times New Roman"/>
          <w:b/>
          <w:sz w:val="24"/>
          <w:szCs w:val="24"/>
        </w:rPr>
        <w:t xml:space="preserve">. Information to SEBI in case of violation of SEBI (Prohibition of Insider Trading) Regulations, </w:t>
      </w:r>
      <w:r w:rsidR="00E439B3" w:rsidRPr="006D763D">
        <w:rPr>
          <w:rFonts w:ascii="Times New Roman" w:hAnsi="Times New Roman" w:cs="Times New Roman"/>
          <w:b/>
          <w:sz w:val="24"/>
          <w:szCs w:val="24"/>
        </w:rPr>
        <w:t>2015</w:t>
      </w:r>
    </w:p>
    <w:p w:rsidR="00E6381D" w:rsidRPr="006D763D" w:rsidRDefault="00E6381D" w:rsidP="001728D5">
      <w:pPr>
        <w:autoSpaceDE w:val="0"/>
        <w:autoSpaceDN w:val="0"/>
        <w:adjustRightInd w:val="0"/>
        <w:spacing w:after="0" w:line="240" w:lineRule="auto"/>
        <w:ind w:left="567"/>
        <w:jc w:val="both"/>
        <w:rPr>
          <w:rFonts w:ascii="Times New Roman" w:hAnsi="Times New Roman" w:cs="Times New Roman"/>
          <w:sz w:val="24"/>
          <w:szCs w:val="24"/>
        </w:rPr>
      </w:pPr>
      <w:r w:rsidRPr="006D763D">
        <w:rPr>
          <w:rFonts w:ascii="Times New Roman" w:hAnsi="Times New Roman" w:cs="Times New Roman"/>
          <w:sz w:val="24"/>
          <w:szCs w:val="24"/>
        </w:rPr>
        <w:t xml:space="preserve">In case it is observed by </w:t>
      </w:r>
      <w:r w:rsidR="00667F7B">
        <w:rPr>
          <w:rFonts w:ascii="Times New Roman" w:hAnsi="Times New Roman" w:cs="Times New Roman"/>
          <w:b/>
          <w:bCs/>
          <w:sz w:val="24"/>
          <w:szCs w:val="24"/>
        </w:rPr>
        <w:t>VFL</w:t>
      </w:r>
      <w:r w:rsidRPr="006D763D">
        <w:rPr>
          <w:rFonts w:ascii="Times New Roman" w:hAnsi="Times New Roman" w:cs="Times New Roman"/>
          <w:sz w:val="24"/>
          <w:szCs w:val="24"/>
        </w:rPr>
        <w:t xml:space="preserve"> / Compliance Officer that there has been a violation of SEBI (Prohibition of Insider Trading) Regulations, </w:t>
      </w:r>
      <w:r w:rsidR="00E439B3" w:rsidRPr="006D763D">
        <w:rPr>
          <w:rFonts w:ascii="Times New Roman" w:hAnsi="Times New Roman" w:cs="Times New Roman"/>
          <w:sz w:val="24"/>
          <w:szCs w:val="24"/>
        </w:rPr>
        <w:t>2015</w:t>
      </w:r>
      <w:r w:rsidRPr="006D763D">
        <w:rPr>
          <w:rFonts w:ascii="Times New Roman" w:hAnsi="Times New Roman" w:cs="Times New Roman"/>
          <w:sz w:val="24"/>
          <w:szCs w:val="24"/>
        </w:rPr>
        <w:t xml:space="preserve"> SEBI </w:t>
      </w:r>
      <w:r w:rsidR="00667F7B">
        <w:rPr>
          <w:rFonts w:ascii="Times New Roman" w:hAnsi="Times New Roman" w:cs="Times New Roman"/>
          <w:sz w:val="24"/>
          <w:szCs w:val="24"/>
        </w:rPr>
        <w:t>in such case they shall inform to SEBI</w:t>
      </w:r>
      <w:r w:rsidR="003B4A21">
        <w:rPr>
          <w:rFonts w:ascii="Times New Roman" w:hAnsi="Times New Roman" w:cs="Times New Roman"/>
          <w:sz w:val="24"/>
          <w:szCs w:val="24"/>
        </w:rPr>
        <w:t xml:space="preserve">. </w:t>
      </w:r>
    </w:p>
    <w:p w:rsidR="00251AE2" w:rsidRPr="006D763D" w:rsidRDefault="00251AE2" w:rsidP="00013272">
      <w:pPr>
        <w:autoSpaceDE w:val="0"/>
        <w:autoSpaceDN w:val="0"/>
        <w:adjustRightInd w:val="0"/>
        <w:spacing w:after="0" w:line="240" w:lineRule="auto"/>
        <w:ind w:left="720"/>
        <w:jc w:val="both"/>
        <w:rPr>
          <w:rFonts w:ascii="Times New Roman" w:hAnsi="Times New Roman" w:cs="Times New Roman"/>
          <w:sz w:val="24"/>
          <w:szCs w:val="24"/>
        </w:rPr>
      </w:pPr>
    </w:p>
    <w:p w:rsidR="00816141" w:rsidRPr="006D763D" w:rsidRDefault="00816141" w:rsidP="00013272">
      <w:pPr>
        <w:autoSpaceDE w:val="0"/>
        <w:autoSpaceDN w:val="0"/>
        <w:adjustRightInd w:val="0"/>
        <w:spacing w:after="0" w:line="240" w:lineRule="auto"/>
        <w:ind w:left="720"/>
        <w:jc w:val="both"/>
        <w:rPr>
          <w:rFonts w:ascii="Times New Roman" w:hAnsi="Times New Roman" w:cs="Times New Roman"/>
          <w:b/>
          <w:sz w:val="24"/>
          <w:szCs w:val="24"/>
        </w:rPr>
      </w:pPr>
      <w:r w:rsidRPr="006D763D">
        <w:rPr>
          <w:rFonts w:ascii="Times New Roman" w:hAnsi="Times New Roman" w:cs="Times New Roman"/>
          <w:b/>
          <w:sz w:val="24"/>
          <w:szCs w:val="24"/>
        </w:rPr>
        <w:t>By Orders of the Board</w:t>
      </w:r>
    </w:p>
    <w:p w:rsidR="00A23E24" w:rsidRDefault="001728D5" w:rsidP="00013272">
      <w:pPr>
        <w:autoSpaceDE w:val="0"/>
        <w:autoSpaceDN w:val="0"/>
        <w:adjustRightInd w:val="0"/>
        <w:spacing w:after="0" w:line="240" w:lineRule="auto"/>
        <w:ind w:left="720"/>
        <w:jc w:val="both"/>
        <w:rPr>
          <w:rFonts w:ascii="Times New Roman" w:hAnsi="Times New Roman" w:cs="Times New Roman"/>
          <w:b/>
          <w:sz w:val="24"/>
          <w:szCs w:val="24"/>
        </w:rPr>
      </w:pPr>
      <w:r w:rsidRPr="006D763D">
        <w:rPr>
          <w:rFonts w:ascii="Times New Roman" w:hAnsi="Times New Roman" w:cs="Times New Roman"/>
          <w:b/>
          <w:sz w:val="24"/>
          <w:szCs w:val="24"/>
        </w:rPr>
        <w:t>For,</w:t>
      </w:r>
      <w:r w:rsidR="00A23E24">
        <w:rPr>
          <w:rFonts w:ascii="Times New Roman" w:hAnsi="Times New Roman" w:cs="Times New Roman"/>
          <w:b/>
          <w:sz w:val="24"/>
          <w:szCs w:val="24"/>
        </w:rPr>
        <w:t xml:space="preserve"> </w:t>
      </w:r>
      <w:r w:rsidR="00005787" w:rsidRPr="0098050C">
        <w:rPr>
          <w:rFonts w:ascii="Times New Roman" w:eastAsia="Times New Roman" w:hAnsi="Times New Roman" w:cs="Times New Roman"/>
          <w:b/>
          <w:color w:val="1C1C1C"/>
          <w:sz w:val="24"/>
          <w:szCs w:val="24"/>
        </w:rPr>
        <w:t>VIJI FINANCE LIMITED</w:t>
      </w:r>
    </w:p>
    <w:p w:rsidR="00532E11" w:rsidRDefault="00F54194" w:rsidP="00F54194">
      <w:pPr>
        <w:autoSpaceDE w:val="0"/>
        <w:autoSpaceDN w:val="0"/>
        <w:adjustRightInd w:val="0"/>
        <w:spacing w:after="0" w:line="240" w:lineRule="auto"/>
        <w:ind w:left="720"/>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009650" cy="3206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09650" cy="320675"/>
                    </a:xfrm>
                    <a:prstGeom prst="rect">
                      <a:avLst/>
                    </a:prstGeom>
                    <a:noFill/>
                    <a:ln w="9525">
                      <a:noFill/>
                      <a:miter lim="800000"/>
                      <a:headEnd/>
                      <a:tailEnd/>
                    </a:ln>
                  </pic:spPr>
                </pic:pic>
              </a:graphicData>
            </a:graphic>
          </wp:inline>
        </w:drawing>
      </w:r>
      <w:r w:rsidR="00DD171A">
        <w:rPr>
          <w:rFonts w:ascii="Times New Roman" w:eastAsia="Times New Roman" w:hAnsi="Times New Roman" w:cs="Times New Roman"/>
          <w:b/>
          <w:noProof/>
          <w:color w:val="1C1C1C"/>
          <w:sz w:val="24"/>
          <w:szCs w:val="24"/>
        </w:rPr>
        <w:drawing>
          <wp:inline distT="0" distB="0" distL="0" distR="0">
            <wp:extent cx="786168" cy="749799"/>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86109" cy="749742"/>
                    </a:xfrm>
                    <a:prstGeom prst="rect">
                      <a:avLst/>
                    </a:prstGeom>
                    <a:noFill/>
                    <a:ln w="9525">
                      <a:noFill/>
                      <a:miter lim="800000"/>
                      <a:headEnd/>
                      <a:tailEnd/>
                    </a:ln>
                  </pic:spPr>
                </pic:pic>
              </a:graphicData>
            </a:graphic>
          </wp:inline>
        </w:drawing>
      </w:r>
    </w:p>
    <w:p w:rsidR="00A23E24" w:rsidRDefault="00532E11" w:rsidP="00013272">
      <w:pPr>
        <w:autoSpaceDE w:val="0"/>
        <w:autoSpaceDN w:val="0"/>
        <w:adjustRightInd w:val="0"/>
        <w:spacing w:after="0" w:line="240" w:lineRule="auto"/>
        <w:ind w:left="720"/>
        <w:jc w:val="both"/>
        <w:rPr>
          <w:rFonts w:ascii="Times New Roman" w:hAnsi="Times New Roman" w:cs="Times New Roman"/>
          <w:b/>
          <w:sz w:val="24"/>
          <w:szCs w:val="24"/>
        </w:rPr>
      </w:pPr>
      <w:r w:rsidRPr="00532E11">
        <w:rPr>
          <w:rFonts w:ascii="Times New Roman" w:hAnsi="Times New Roman" w:cs="Times New Roman"/>
          <w:b/>
          <w:sz w:val="24"/>
          <w:szCs w:val="24"/>
        </w:rPr>
        <w:t>Stuti Sinha</w:t>
      </w:r>
    </w:p>
    <w:p w:rsidR="00816141" w:rsidRPr="006D763D" w:rsidRDefault="00816141" w:rsidP="00013272">
      <w:pPr>
        <w:autoSpaceDE w:val="0"/>
        <w:autoSpaceDN w:val="0"/>
        <w:adjustRightInd w:val="0"/>
        <w:spacing w:after="0" w:line="240" w:lineRule="auto"/>
        <w:ind w:left="720"/>
        <w:jc w:val="both"/>
        <w:rPr>
          <w:rFonts w:ascii="Times New Roman" w:hAnsi="Times New Roman" w:cs="Times New Roman"/>
          <w:b/>
          <w:sz w:val="24"/>
          <w:szCs w:val="24"/>
        </w:rPr>
      </w:pPr>
      <w:r w:rsidRPr="006D763D">
        <w:rPr>
          <w:rFonts w:ascii="Times New Roman" w:hAnsi="Times New Roman" w:cs="Times New Roman"/>
          <w:b/>
          <w:sz w:val="24"/>
          <w:szCs w:val="24"/>
        </w:rPr>
        <w:t>Company Secretary</w:t>
      </w:r>
      <w:r w:rsidR="006D763D" w:rsidRPr="006D763D">
        <w:rPr>
          <w:rFonts w:ascii="Times New Roman" w:hAnsi="Times New Roman" w:cs="Times New Roman"/>
          <w:b/>
          <w:sz w:val="24"/>
          <w:szCs w:val="24"/>
        </w:rPr>
        <w:t xml:space="preserve"> and Compliance officer </w:t>
      </w:r>
      <w:r w:rsidRPr="006D763D">
        <w:rPr>
          <w:rFonts w:ascii="Times New Roman" w:hAnsi="Times New Roman" w:cs="Times New Roman"/>
          <w:b/>
          <w:sz w:val="24"/>
          <w:szCs w:val="24"/>
        </w:rPr>
        <w:t xml:space="preserve"> </w:t>
      </w:r>
    </w:p>
    <w:p w:rsidR="00816141" w:rsidRPr="006D763D" w:rsidRDefault="00816141" w:rsidP="00013272">
      <w:pPr>
        <w:autoSpaceDE w:val="0"/>
        <w:autoSpaceDN w:val="0"/>
        <w:adjustRightInd w:val="0"/>
        <w:spacing w:after="0" w:line="240" w:lineRule="auto"/>
        <w:ind w:left="720"/>
        <w:jc w:val="both"/>
        <w:rPr>
          <w:rFonts w:ascii="Times New Roman" w:hAnsi="Times New Roman" w:cs="Times New Roman"/>
          <w:sz w:val="24"/>
          <w:szCs w:val="24"/>
        </w:rPr>
      </w:pPr>
      <w:r w:rsidRPr="00667F7B">
        <w:rPr>
          <w:rFonts w:ascii="Times New Roman" w:hAnsi="Times New Roman" w:cs="Times New Roman"/>
          <w:sz w:val="24"/>
          <w:szCs w:val="24"/>
        </w:rPr>
        <w:t xml:space="preserve">Dated: </w:t>
      </w:r>
      <w:r w:rsidR="00A23E24" w:rsidRPr="00667F7B">
        <w:rPr>
          <w:rFonts w:ascii="Times New Roman" w:hAnsi="Times New Roman" w:cs="Times New Roman"/>
          <w:sz w:val="24"/>
          <w:szCs w:val="24"/>
        </w:rPr>
        <w:t>1</w:t>
      </w:r>
      <w:r w:rsidR="00667F7B" w:rsidRPr="00667F7B">
        <w:rPr>
          <w:rFonts w:ascii="Times New Roman" w:hAnsi="Times New Roman" w:cs="Times New Roman"/>
          <w:sz w:val="24"/>
          <w:szCs w:val="24"/>
        </w:rPr>
        <w:t>0</w:t>
      </w:r>
      <w:r w:rsidR="00A23E24" w:rsidRPr="00667F7B">
        <w:rPr>
          <w:rFonts w:ascii="Times New Roman" w:hAnsi="Times New Roman" w:cs="Times New Roman"/>
          <w:sz w:val="24"/>
          <w:szCs w:val="24"/>
          <w:vertAlign w:val="superscript"/>
        </w:rPr>
        <w:t>th</w:t>
      </w:r>
      <w:r w:rsidR="00A23E24" w:rsidRPr="00667F7B">
        <w:rPr>
          <w:rFonts w:ascii="Times New Roman" w:hAnsi="Times New Roman" w:cs="Times New Roman"/>
          <w:sz w:val="24"/>
          <w:szCs w:val="24"/>
        </w:rPr>
        <w:t xml:space="preserve">   November, </w:t>
      </w:r>
      <w:r w:rsidR="001728D5" w:rsidRPr="00667F7B">
        <w:rPr>
          <w:rFonts w:ascii="Times New Roman" w:hAnsi="Times New Roman" w:cs="Times New Roman"/>
          <w:sz w:val="24"/>
          <w:szCs w:val="24"/>
        </w:rPr>
        <w:t>20</w:t>
      </w:r>
      <w:r w:rsidR="00087478" w:rsidRPr="00667F7B">
        <w:rPr>
          <w:rFonts w:ascii="Times New Roman" w:hAnsi="Times New Roman" w:cs="Times New Roman"/>
          <w:sz w:val="24"/>
          <w:szCs w:val="24"/>
        </w:rPr>
        <w:t>20</w:t>
      </w:r>
    </w:p>
    <w:p w:rsidR="00816141" w:rsidRPr="006D763D" w:rsidRDefault="00816141" w:rsidP="00013272">
      <w:pPr>
        <w:autoSpaceDE w:val="0"/>
        <w:autoSpaceDN w:val="0"/>
        <w:adjustRightInd w:val="0"/>
        <w:spacing w:after="0" w:line="240" w:lineRule="auto"/>
        <w:ind w:left="720"/>
        <w:jc w:val="both"/>
        <w:rPr>
          <w:rFonts w:ascii="Times New Roman" w:hAnsi="Times New Roman" w:cs="Times New Roman"/>
          <w:sz w:val="24"/>
          <w:szCs w:val="24"/>
        </w:rPr>
      </w:pPr>
      <w:r w:rsidRPr="006D763D">
        <w:rPr>
          <w:rFonts w:ascii="Times New Roman" w:hAnsi="Times New Roman" w:cs="Times New Roman"/>
          <w:sz w:val="24"/>
          <w:szCs w:val="24"/>
        </w:rPr>
        <w:t xml:space="preserve">Place: Indore </w:t>
      </w:r>
    </w:p>
    <w:p w:rsidR="00B17CAE" w:rsidRDefault="00B17CAE" w:rsidP="00045FF9">
      <w:pPr>
        <w:autoSpaceDE w:val="0"/>
        <w:autoSpaceDN w:val="0"/>
        <w:adjustRightInd w:val="0"/>
        <w:spacing w:after="0" w:line="240" w:lineRule="auto"/>
        <w:ind w:left="720"/>
        <w:jc w:val="center"/>
        <w:rPr>
          <w:rFonts w:ascii="Times New Roman" w:hAnsi="Times New Roman" w:cs="Times New Roman"/>
          <w:sz w:val="24"/>
          <w:szCs w:val="24"/>
        </w:rPr>
      </w:pPr>
    </w:p>
    <w:p w:rsidR="00B17CAE" w:rsidRDefault="00B17CAE" w:rsidP="00045FF9">
      <w:pPr>
        <w:autoSpaceDE w:val="0"/>
        <w:autoSpaceDN w:val="0"/>
        <w:adjustRightInd w:val="0"/>
        <w:spacing w:after="0" w:line="240" w:lineRule="auto"/>
        <w:ind w:left="720"/>
        <w:jc w:val="center"/>
        <w:rPr>
          <w:rFonts w:ascii="Times New Roman" w:hAnsi="Times New Roman" w:cs="Times New Roman"/>
          <w:sz w:val="24"/>
          <w:szCs w:val="24"/>
        </w:rPr>
      </w:pPr>
    </w:p>
    <w:p w:rsidR="00B17CAE" w:rsidRDefault="00B17CAE" w:rsidP="00045FF9">
      <w:pPr>
        <w:autoSpaceDE w:val="0"/>
        <w:autoSpaceDN w:val="0"/>
        <w:adjustRightInd w:val="0"/>
        <w:spacing w:after="0" w:line="240" w:lineRule="auto"/>
        <w:ind w:left="720"/>
        <w:jc w:val="center"/>
        <w:rPr>
          <w:rFonts w:ascii="Times New Roman" w:hAnsi="Times New Roman" w:cs="Times New Roman"/>
          <w:sz w:val="24"/>
          <w:szCs w:val="24"/>
        </w:rPr>
      </w:pPr>
    </w:p>
    <w:p w:rsidR="00B17CAE" w:rsidRDefault="00B17CAE" w:rsidP="00045FF9">
      <w:pPr>
        <w:autoSpaceDE w:val="0"/>
        <w:autoSpaceDN w:val="0"/>
        <w:adjustRightInd w:val="0"/>
        <w:spacing w:after="0" w:line="240" w:lineRule="auto"/>
        <w:ind w:left="720"/>
        <w:jc w:val="center"/>
        <w:rPr>
          <w:rFonts w:ascii="Times New Roman" w:hAnsi="Times New Roman" w:cs="Times New Roman"/>
          <w:sz w:val="24"/>
          <w:szCs w:val="24"/>
        </w:rPr>
      </w:pPr>
    </w:p>
    <w:p w:rsidR="00B17CAE" w:rsidRDefault="00B17CAE" w:rsidP="00045FF9">
      <w:pPr>
        <w:autoSpaceDE w:val="0"/>
        <w:autoSpaceDN w:val="0"/>
        <w:adjustRightInd w:val="0"/>
        <w:spacing w:after="0" w:line="240" w:lineRule="auto"/>
        <w:ind w:left="720"/>
        <w:jc w:val="center"/>
        <w:rPr>
          <w:rFonts w:ascii="Times New Roman" w:hAnsi="Times New Roman" w:cs="Times New Roman"/>
          <w:sz w:val="24"/>
          <w:szCs w:val="24"/>
        </w:rPr>
      </w:pPr>
    </w:p>
    <w:p w:rsidR="006D763D" w:rsidRPr="006D763D" w:rsidRDefault="00B76027" w:rsidP="00B17CAE">
      <w:pPr>
        <w:autoSpaceDE w:val="0"/>
        <w:autoSpaceDN w:val="0"/>
        <w:adjustRightInd w:val="0"/>
        <w:spacing w:after="0" w:line="240" w:lineRule="auto"/>
        <w:ind w:left="720"/>
        <w:jc w:val="center"/>
        <w:rPr>
          <w:rFonts w:ascii="Times New Roman" w:hAnsi="Times New Roman" w:cs="Times New Roman"/>
          <w:sz w:val="24"/>
          <w:szCs w:val="24"/>
        </w:rPr>
      </w:pPr>
      <w:r w:rsidRPr="006D763D">
        <w:rPr>
          <w:rFonts w:ascii="Times New Roman" w:hAnsi="Times New Roman" w:cs="Times New Roman"/>
          <w:sz w:val="24"/>
          <w:szCs w:val="24"/>
        </w:rPr>
        <w:t>*******</w:t>
      </w:r>
    </w:p>
    <w:p w:rsidR="006D763D" w:rsidRPr="006D763D" w:rsidRDefault="006D763D" w:rsidP="005A45AF">
      <w:pPr>
        <w:autoSpaceDE w:val="0"/>
        <w:autoSpaceDN w:val="0"/>
        <w:adjustRightInd w:val="0"/>
        <w:spacing w:after="0" w:line="240" w:lineRule="auto"/>
        <w:jc w:val="right"/>
        <w:rPr>
          <w:rFonts w:ascii="Times New Roman" w:hAnsi="Times New Roman" w:cs="Times New Roman"/>
          <w:sz w:val="24"/>
          <w:szCs w:val="24"/>
        </w:rPr>
      </w:pPr>
    </w:p>
    <w:p w:rsidR="00A7253A" w:rsidRPr="006D763D" w:rsidRDefault="00A7253A" w:rsidP="005A45AF">
      <w:pPr>
        <w:autoSpaceDE w:val="0"/>
        <w:autoSpaceDN w:val="0"/>
        <w:adjustRightInd w:val="0"/>
        <w:spacing w:after="0" w:line="240" w:lineRule="auto"/>
        <w:jc w:val="right"/>
        <w:rPr>
          <w:rFonts w:ascii="Times New Roman" w:hAnsi="Times New Roman" w:cs="Times New Roman"/>
          <w:sz w:val="20"/>
          <w:szCs w:val="20"/>
        </w:rPr>
      </w:pPr>
      <w:r w:rsidRPr="006D763D">
        <w:rPr>
          <w:rFonts w:ascii="Times New Roman" w:hAnsi="Times New Roman" w:cs="Times New Roman"/>
          <w:sz w:val="24"/>
          <w:szCs w:val="24"/>
        </w:rPr>
        <w:t>(</w:t>
      </w:r>
      <w:r w:rsidRPr="006D763D">
        <w:rPr>
          <w:rFonts w:ascii="Times New Roman" w:hAnsi="Times New Roman" w:cs="Times New Roman"/>
          <w:sz w:val="20"/>
          <w:szCs w:val="20"/>
        </w:rPr>
        <w:t>Annexure-1)</w:t>
      </w:r>
    </w:p>
    <w:p w:rsidR="00A7253A" w:rsidRPr="006D763D" w:rsidRDefault="00A7253A" w:rsidP="005A45AF">
      <w:pPr>
        <w:autoSpaceDE w:val="0"/>
        <w:autoSpaceDN w:val="0"/>
        <w:adjustRightInd w:val="0"/>
        <w:spacing w:after="0" w:line="240" w:lineRule="auto"/>
        <w:jc w:val="center"/>
        <w:rPr>
          <w:rFonts w:ascii="Times New Roman" w:hAnsi="Times New Roman" w:cs="Times New Roman"/>
          <w:b/>
          <w:i/>
          <w:sz w:val="24"/>
          <w:szCs w:val="24"/>
          <w:u w:val="single"/>
        </w:rPr>
      </w:pPr>
      <w:r w:rsidRPr="006D763D">
        <w:rPr>
          <w:rFonts w:ascii="Times New Roman" w:hAnsi="Times New Roman" w:cs="Times New Roman"/>
          <w:b/>
          <w:i/>
          <w:sz w:val="24"/>
          <w:szCs w:val="24"/>
          <w:u w:val="single"/>
        </w:rPr>
        <w:t>Trading Plan</w:t>
      </w:r>
    </w:p>
    <w:p w:rsidR="00A7253A" w:rsidRPr="006D763D" w:rsidRDefault="00A7253A" w:rsidP="005A45AF">
      <w:pPr>
        <w:autoSpaceDE w:val="0"/>
        <w:autoSpaceDN w:val="0"/>
        <w:adjustRightInd w:val="0"/>
        <w:spacing w:after="0" w:line="240" w:lineRule="auto"/>
        <w:jc w:val="center"/>
        <w:rPr>
          <w:rFonts w:ascii="Times New Roman" w:hAnsi="Times New Roman" w:cs="Times New Roman"/>
          <w:sz w:val="20"/>
          <w:szCs w:val="20"/>
        </w:rPr>
      </w:pPr>
      <w:r w:rsidRPr="006D763D">
        <w:rPr>
          <w:rFonts w:ascii="Times New Roman" w:hAnsi="Times New Roman" w:cs="Times New Roman"/>
          <w:sz w:val="20"/>
          <w:szCs w:val="20"/>
        </w:rPr>
        <w:t>(Under Code of Conduct of the Company read with SEBI Insider Trading regulation, 2015)</w:t>
      </w:r>
    </w:p>
    <w:p w:rsidR="00A7253A" w:rsidRPr="006D763D" w:rsidRDefault="00A7253A" w:rsidP="00013272">
      <w:pPr>
        <w:autoSpaceDE w:val="0"/>
        <w:autoSpaceDN w:val="0"/>
        <w:adjustRightInd w:val="0"/>
        <w:spacing w:after="0" w:line="240" w:lineRule="auto"/>
        <w:ind w:left="720" w:firstLine="720"/>
        <w:jc w:val="both"/>
        <w:rPr>
          <w:rFonts w:ascii="Times New Roman" w:hAnsi="Times New Roman" w:cs="Times New Roman"/>
          <w:sz w:val="20"/>
          <w:szCs w:val="20"/>
        </w:rPr>
      </w:pPr>
    </w:p>
    <w:p w:rsidR="00A7253A" w:rsidRPr="006D763D" w:rsidRDefault="00A7253A" w:rsidP="00013272">
      <w:pPr>
        <w:autoSpaceDE w:val="0"/>
        <w:autoSpaceDN w:val="0"/>
        <w:adjustRightInd w:val="0"/>
        <w:spacing w:after="0" w:line="240" w:lineRule="auto"/>
        <w:jc w:val="both"/>
        <w:rPr>
          <w:rFonts w:ascii="Times New Roman" w:hAnsi="Times New Roman" w:cs="Times New Roman"/>
          <w:sz w:val="20"/>
          <w:szCs w:val="20"/>
        </w:rPr>
      </w:pPr>
      <w:r w:rsidRPr="006D763D">
        <w:rPr>
          <w:rFonts w:ascii="Times New Roman" w:hAnsi="Times New Roman" w:cs="Times New Roman"/>
          <w:sz w:val="20"/>
          <w:szCs w:val="20"/>
        </w:rPr>
        <w:t>To,</w:t>
      </w:r>
    </w:p>
    <w:p w:rsidR="00A7253A" w:rsidRPr="006D763D" w:rsidRDefault="00A7253A" w:rsidP="00013272">
      <w:pPr>
        <w:autoSpaceDE w:val="0"/>
        <w:autoSpaceDN w:val="0"/>
        <w:adjustRightInd w:val="0"/>
        <w:spacing w:after="0" w:line="240" w:lineRule="auto"/>
        <w:jc w:val="both"/>
        <w:rPr>
          <w:rFonts w:ascii="Times New Roman" w:hAnsi="Times New Roman" w:cs="Times New Roman"/>
          <w:sz w:val="20"/>
          <w:szCs w:val="20"/>
        </w:rPr>
      </w:pPr>
      <w:r w:rsidRPr="006D763D">
        <w:rPr>
          <w:rFonts w:ascii="Times New Roman" w:hAnsi="Times New Roman" w:cs="Times New Roman"/>
          <w:sz w:val="20"/>
          <w:szCs w:val="20"/>
        </w:rPr>
        <w:t>The Compliance Officer</w:t>
      </w:r>
    </w:p>
    <w:p w:rsidR="00A7253A" w:rsidRPr="006D763D" w:rsidRDefault="008B54CC" w:rsidP="0001327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A7253A" w:rsidRPr="006D763D">
        <w:rPr>
          <w:rFonts w:ascii="Times New Roman" w:hAnsi="Times New Roman" w:cs="Times New Roman"/>
          <w:sz w:val="20"/>
          <w:szCs w:val="20"/>
        </w:rPr>
        <w:t xml:space="preserve"> Limited</w:t>
      </w:r>
    </w:p>
    <w:p w:rsidR="00A7253A" w:rsidRPr="006D763D" w:rsidRDefault="00A7253A" w:rsidP="00013272">
      <w:pPr>
        <w:autoSpaceDE w:val="0"/>
        <w:autoSpaceDN w:val="0"/>
        <w:adjustRightInd w:val="0"/>
        <w:spacing w:after="0" w:line="240" w:lineRule="auto"/>
        <w:jc w:val="both"/>
        <w:rPr>
          <w:rFonts w:ascii="Times New Roman" w:hAnsi="Times New Roman" w:cs="Times New Roman"/>
          <w:sz w:val="20"/>
          <w:szCs w:val="20"/>
        </w:rPr>
      </w:pPr>
    </w:p>
    <w:p w:rsidR="00A7253A" w:rsidRPr="006D763D" w:rsidRDefault="00A7253A" w:rsidP="00013272">
      <w:pPr>
        <w:autoSpaceDE w:val="0"/>
        <w:autoSpaceDN w:val="0"/>
        <w:adjustRightInd w:val="0"/>
        <w:spacing w:after="0" w:line="240" w:lineRule="auto"/>
        <w:jc w:val="both"/>
        <w:rPr>
          <w:rFonts w:ascii="Times New Roman" w:hAnsi="Times New Roman" w:cs="Times New Roman"/>
          <w:sz w:val="20"/>
          <w:szCs w:val="20"/>
        </w:rPr>
      </w:pPr>
      <w:r w:rsidRPr="006D763D">
        <w:rPr>
          <w:rFonts w:ascii="Times New Roman" w:hAnsi="Times New Roman" w:cs="Times New Roman"/>
          <w:sz w:val="20"/>
          <w:szCs w:val="20"/>
        </w:rPr>
        <w:t>Dear Sir /Madam</w:t>
      </w:r>
    </w:p>
    <w:p w:rsidR="00A7253A" w:rsidRPr="006D763D" w:rsidRDefault="00A7253A" w:rsidP="00013272">
      <w:pPr>
        <w:autoSpaceDE w:val="0"/>
        <w:autoSpaceDN w:val="0"/>
        <w:adjustRightInd w:val="0"/>
        <w:spacing w:after="0" w:line="240" w:lineRule="auto"/>
        <w:jc w:val="both"/>
        <w:rPr>
          <w:rFonts w:ascii="Times New Roman" w:hAnsi="Times New Roman" w:cs="Times New Roman"/>
          <w:sz w:val="20"/>
          <w:szCs w:val="20"/>
        </w:rPr>
      </w:pPr>
    </w:p>
    <w:p w:rsidR="00A7253A" w:rsidRPr="006D763D" w:rsidRDefault="00A7253A" w:rsidP="00013272">
      <w:pPr>
        <w:autoSpaceDE w:val="0"/>
        <w:autoSpaceDN w:val="0"/>
        <w:adjustRightInd w:val="0"/>
        <w:spacing w:after="0" w:line="240" w:lineRule="auto"/>
        <w:jc w:val="both"/>
        <w:rPr>
          <w:rFonts w:ascii="Times New Roman" w:hAnsi="Times New Roman" w:cs="Times New Roman"/>
          <w:sz w:val="20"/>
          <w:szCs w:val="20"/>
        </w:rPr>
      </w:pPr>
      <w:r w:rsidRPr="006D763D">
        <w:rPr>
          <w:rFonts w:ascii="Times New Roman" w:hAnsi="Times New Roman" w:cs="Times New Roman"/>
          <w:sz w:val="20"/>
          <w:szCs w:val="20"/>
        </w:rPr>
        <w:t xml:space="preserve">Ref: DP's </w:t>
      </w:r>
      <w:proofErr w:type="gramStart"/>
      <w:r w:rsidRPr="006D763D">
        <w:rPr>
          <w:rFonts w:ascii="Times New Roman" w:hAnsi="Times New Roman" w:cs="Times New Roman"/>
          <w:sz w:val="20"/>
          <w:szCs w:val="20"/>
        </w:rPr>
        <w:t>name</w:t>
      </w:r>
      <w:r w:rsidR="00EE4308" w:rsidRPr="006D763D">
        <w:rPr>
          <w:rFonts w:ascii="Times New Roman" w:hAnsi="Times New Roman" w:cs="Times New Roman"/>
          <w:sz w:val="20"/>
          <w:szCs w:val="20"/>
        </w:rPr>
        <w:tab/>
      </w:r>
      <w:r w:rsidRPr="006D763D">
        <w:rPr>
          <w:rFonts w:ascii="Times New Roman" w:hAnsi="Times New Roman" w:cs="Times New Roman"/>
          <w:sz w:val="20"/>
          <w:szCs w:val="20"/>
        </w:rPr>
        <w:t>:</w:t>
      </w:r>
      <w:r w:rsidR="00EE4308" w:rsidRPr="006D763D">
        <w:rPr>
          <w:rFonts w:ascii="Times New Roman" w:hAnsi="Times New Roman" w:cs="Times New Roman"/>
          <w:sz w:val="20"/>
          <w:szCs w:val="20"/>
        </w:rPr>
        <w:t>…………………….</w:t>
      </w:r>
      <w:proofErr w:type="gramEnd"/>
    </w:p>
    <w:p w:rsidR="00EE4308" w:rsidRPr="006D763D" w:rsidRDefault="00A7253A" w:rsidP="00013272">
      <w:pPr>
        <w:autoSpaceDE w:val="0"/>
        <w:autoSpaceDN w:val="0"/>
        <w:adjustRightInd w:val="0"/>
        <w:spacing w:after="0" w:line="240" w:lineRule="auto"/>
        <w:jc w:val="both"/>
        <w:rPr>
          <w:rFonts w:ascii="Times New Roman" w:hAnsi="Times New Roman" w:cs="Times New Roman"/>
          <w:sz w:val="20"/>
          <w:szCs w:val="20"/>
        </w:rPr>
      </w:pPr>
      <w:r w:rsidRPr="006D763D">
        <w:rPr>
          <w:rFonts w:ascii="Times New Roman" w:hAnsi="Times New Roman" w:cs="Times New Roman"/>
          <w:sz w:val="20"/>
          <w:szCs w:val="20"/>
        </w:rPr>
        <w:t>DP ID</w:t>
      </w:r>
      <w:r w:rsidR="00EE4308" w:rsidRPr="006D763D">
        <w:rPr>
          <w:rFonts w:ascii="Times New Roman" w:hAnsi="Times New Roman" w:cs="Times New Roman"/>
          <w:sz w:val="20"/>
          <w:szCs w:val="20"/>
        </w:rPr>
        <w:tab/>
      </w:r>
      <w:proofErr w:type="gramStart"/>
      <w:r w:rsidR="00EE4308" w:rsidRPr="006D763D">
        <w:rPr>
          <w:rFonts w:ascii="Times New Roman" w:hAnsi="Times New Roman" w:cs="Times New Roman"/>
          <w:sz w:val="20"/>
          <w:szCs w:val="20"/>
        </w:rPr>
        <w:tab/>
      </w:r>
      <w:r w:rsidR="00EE4308" w:rsidRPr="006D763D">
        <w:rPr>
          <w:rFonts w:ascii="Times New Roman" w:hAnsi="Times New Roman" w:cs="Times New Roman"/>
          <w:sz w:val="20"/>
          <w:szCs w:val="20"/>
        </w:rPr>
        <w:tab/>
      </w:r>
      <w:r w:rsidRPr="006D763D">
        <w:rPr>
          <w:rFonts w:ascii="Times New Roman" w:hAnsi="Times New Roman" w:cs="Times New Roman"/>
          <w:sz w:val="20"/>
          <w:szCs w:val="20"/>
        </w:rPr>
        <w:t>:</w:t>
      </w:r>
      <w:r w:rsidR="00EE4308" w:rsidRPr="006D763D">
        <w:rPr>
          <w:rFonts w:ascii="Times New Roman" w:hAnsi="Times New Roman" w:cs="Times New Roman"/>
          <w:sz w:val="20"/>
          <w:szCs w:val="20"/>
        </w:rPr>
        <w:t>…………………….</w:t>
      </w:r>
      <w:proofErr w:type="gramEnd"/>
    </w:p>
    <w:p w:rsidR="00A7253A" w:rsidRPr="006D763D" w:rsidRDefault="00A7253A" w:rsidP="00013272">
      <w:pPr>
        <w:autoSpaceDE w:val="0"/>
        <w:autoSpaceDN w:val="0"/>
        <w:adjustRightInd w:val="0"/>
        <w:spacing w:after="0" w:line="240" w:lineRule="auto"/>
        <w:jc w:val="both"/>
        <w:rPr>
          <w:rFonts w:ascii="Times New Roman" w:hAnsi="Times New Roman" w:cs="Times New Roman"/>
          <w:sz w:val="20"/>
          <w:szCs w:val="20"/>
        </w:rPr>
      </w:pPr>
      <w:r w:rsidRPr="006D763D">
        <w:rPr>
          <w:rFonts w:ascii="Times New Roman" w:hAnsi="Times New Roman" w:cs="Times New Roman"/>
          <w:sz w:val="20"/>
          <w:szCs w:val="20"/>
        </w:rPr>
        <w:t>CLIENT ID</w:t>
      </w:r>
      <w:proofErr w:type="gramStart"/>
      <w:r w:rsidR="00EE4308" w:rsidRPr="006D763D">
        <w:rPr>
          <w:rFonts w:ascii="Times New Roman" w:hAnsi="Times New Roman" w:cs="Times New Roman"/>
          <w:sz w:val="20"/>
          <w:szCs w:val="20"/>
        </w:rPr>
        <w:tab/>
      </w:r>
      <w:r w:rsidR="00EE4308" w:rsidRPr="006D763D">
        <w:rPr>
          <w:rFonts w:ascii="Times New Roman" w:hAnsi="Times New Roman" w:cs="Times New Roman"/>
          <w:sz w:val="20"/>
          <w:szCs w:val="20"/>
        </w:rPr>
        <w:tab/>
      </w:r>
      <w:r w:rsidRPr="006D763D">
        <w:rPr>
          <w:rFonts w:ascii="Times New Roman" w:hAnsi="Times New Roman" w:cs="Times New Roman"/>
          <w:sz w:val="20"/>
          <w:szCs w:val="20"/>
        </w:rPr>
        <w:t>:</w:t>
      </w:r>
      <w:r w:rsidR="00EE4308" w:rsidRPr="006D763D">
        <w:rPr>
          <w:rFonts w:ascii="Times New Roman" w:hAnsi="Times New Roman" w:cs="Times New Roman"/>
          <w:sz w:val="20"/>
          <w:szCs w:val="20"/>
        </w:rPr>
        <w:t>……………………..</w:t>
      </w:r>
      <w:proofErr w:type="gramEnd"/>
    </w:p>
    <w:p w:rsidR="00A7253A" w:rsidRPr="00D87B21" w:rsidRDefault="00A7253A" w:rsidP="00013272">
      <w:pPr>
        <w:autoSpaceDE w:val="0"/>
        <w:autoSpaceDN w:val="0"/>
        <w:adjustRightInd w:val="0"/>
        <w:spacing w:after="0" w:line="240" w:lineRule="auto"/>
        <w:jc w:val="both"/>
        <w:rPr>
          <w:rFonts w:ascii="Times New Roman" w:hAnsi="Times New Roman" w:cs="Times New Roman"/>
          <w:sz w:val="20"/>
          <w:szCs w:val="20"/>
        </w:rPr>
      </w:pPr>
      <w:r w:rsidRPr="006D763D">
        <w:rPr>
          <w:rFonts w:ascii="Times New Roman" w:hAnsi="Times New Roman" w:cs="Times New Roman"/>
          <w:sz w:val="20"/>
          <w:szCs w:val="20"/>
        </w:rPr>
        <w:t>Name</w:t>
      </w:r>
      <w:r w:rsidRPr="00D87B21">
        <w:rPr>
          <w:rFonts w:ascii="Times New Roman" w:hAnsi="Times New Roman" w:cs="Times New Roman"/>
          <w:sz w:val="20"/>
          <w:szCs w:val="20"/>
        </w:rPr>
        <w:t xml:space="preserve"> of </w:t>
      </w:r>
      <w:proofErr w:type="gramStart"/>
      <w:r w:rsidRPr="00D87B21">
        <w:rPr>
          <w:rFonts w:ascii="Times New Roman" w:hAnsi="Times New Roman" w:cs="Times New Roman"/>
          <w:sz w:val="20"/>
          <w:szCs w:val="20"/>
        </w:rPr>
        <w:t>insider</w:t>
      </w:r>
      <w:r w:rsidR="00EE4308" w:rsidRPr="00D87B21">
        <w:rPr>
          <w:rFonts w:ascii="Times New Roman" w:hAnsi="Times New Roman" w:cs="Times New Roman"/>
          <w:sz w:val="20"/>
          <w:szCs w:val="20"/>
        </w:rPr>
        <w:tab/>
      </w:r>
      <w:r w:rsidRPr="00D87B21">
        <w:rPr>
          <w:rFonts w:ascii="Times New Roman" w:hAnsi="Times New Roman" w:cs="Times New Roman"/>
          <w:sz w:val="20"/>
          <w:szCs w:val="20"/>
        </w:rPr>
        <w:t>:</w:t>
      </w:r>
      <w:r w:rsidR="00EE4308" w:rsidRPr="00D87B21">
        <w:rPr>
          <w:rFonts w:ascii="Times New Roman" w:hAnsi="Times New Roman" w:cs="Times New Roman"/>
          <w:sz w:val="20"/>
          <w:szCs w:val="20"/>
        </w:rPr>
        <w:t>……………………..</w:t>
      </w:r>
      <w:proofErr w:type="gramEnd"/>
    </w:p>
    <w:p w:rsidR="00A7253A" w:rsidRPr="00D87B21" w:rsidRDefault="00A7253A" w:rsidP="00013272">
      <w:pPr>
        <w:autoSpaceDE w:val="0"/>
        <w:autoSpaceDN w:val="0"/>
        <w:adjustRightInd w:val="0"/>
        <w:spacing w:after="0" w:line="240" w:lineRule="auto"/>
        <w:jc w:val="both"/>
        <w:rPr>
          <w:rFonts w:ascii="Times New Roman" w:hAnsi="Times New Roman" w:cs="Times New Roman"/>
          <w:sz w:val="20"/>
          <w:szCs w:val="20"/>
        </w:rPr>
      </w:pPr>
      <w:r w:rsidRPr="00D87B21">
        <w:rPr>
          <w:rFonts w:ascii="Times New Roman" w:hAnsi="Times New Roman" w:cs="Times New Roman"/>
          <w:sz w:val="20"/>
          <w:szCs w:val="20"/>
        </w:rPr>
        <w:t>Address</w:t>
      </w:r>
      <w:proofErr w:type="gramStart"/>
      <w:r w:rsidR="00EE4308" w:rsidRPr="00D87B21">
        <w:rPr>
          <w:rFonts w:ascii="Times New Roman" w:hAnsi="Times New Roman" w:cs="Times New Roman"/>
          <w:sz w:val="20"/>
          <w:szCs w:val="20"/>
        </w:rPr>
        <w:tab/>
      </w:r>
      <w:r w:rsidR="00EE4308" w:rsidRPr="00D87B21">
        <w:rPr>
          <w:rFonts w:ascii="Times New Roman" w:hAnsi="Times New Roman" w:cs="Times New Roman"/>
          <w:sz w:val="20"/>
          <w:szCs w:val="20"/>
        </w:rPr>
        <w:tab/>
      </w:r>
      <w:r w:rsidRPr="00D87B21">
        <w:rPr>
          <w:rFonts w:ascii="Times New Roman" w:hAnsi="Times New Roman" w:cs="Times New Roman"/>
          <w:sz w:val="20"/>
          <w:szCs w:val="20"/>
        </w:rPr>
        <w:t>:</w:t>
      </w:r>
      <w:r w:rsidR="00EE4308" w:rsidRPr="00D87B21">
        <w:rPr>
          <w:rFonts w:ascii="Times New Roman" w:hAnsi="Times New Roman" w:cs="Times New Roman"/>
          <w:sz w:val="20"/>
          <w:szCs w:val="20"/>
        </w:rPr>
        <w:t>……………………..</w:t>
      </w:r>
      <w:proofErr w:type="gramEnd"/>
    </w:p>
    <w:p w:rsidR="00A7253A" w:rsidRPr="00D87B21" w:rsidRDefault="00A7253A" w:rsidP="00013272">
      <w:pPr>
        <w:autoSpaceDE w:val="0"/>
        <w:autoSpaceDN w:val="0"/>
        <w:adjustRightInd w:val="0"/>
        <w:spacing w:after="0" w:line="240" w:lineRule="auto"/>
        <w:jc w:val="both"/>
        <w:rPr>
          <w:rFonts w:ascii="Times New Roman" w:hAnsi="Times New Roman" w:cs="Times New Roman"/>
          <w:sz w:val="20"/>
          <w:szCs w:val="20"/>
        </w:rPr>
      </w:pPr>
    </w:p>
    <w:p w:rsidR="00A7253A" w:rsidRPr="00D87B21" w:rsidRDefault="00A7253A" w:rsidP="00013272">
      <w:pPr>
        <w:autoSpaceDE w:val="0"/>
        <w:autoSpaceDN w:val="0"/>
        <w:adjustRightInd w:val="0"/>
        <w:spacing w:after="0" w:line="240" w:lineRule="auto"/>
        <w:jc w:val="both"/>
        <w:rPr>
          <w:rFonts w:ascii="Times New Roman" w:hAnsi="Times New Roman" w:cs="Times New Roman"/>
          <w:sz w:val="20"/>
          <w:szCs w:val="20"/>
        </w:rPr>
      </w:pPr>
      <w:r w:rsidRPr="00D87B21">
        <w:rPr>
          <w:rFonts w:ascii="Times New Roman" w:hAnsi="Times New Roman" w:cs="Times New Roman"/>
          <w:sz w:val="20"/>
          <w:szCs w:val="20"/>
        </w:rPr>
        <w:t xml:space="preserve">Your approval is solicited for proposed Trading Plan purchase &amp; sale of securities of the Company in physical / </w:t>
      </w:r>
      <w:proofErr w:type="spellStart"/>
      <w:r w:rsidRPr="00D87B21">
        <w:rPr>
          <w:rFonts w:ascii="Times New Roman" w:hAnsi="Times New Roman" w:cs="Times New Roman"/>
          <w:sz w:val="20"/>
          <w:szCs w:val="20"/>
        </w:rPr>
        <w:t>demats</w:t>
      </w:r>
      <w:proofErr w:type="spellEnd"/>
      <w:r w:rsidRPr="00D87B21">
        <w:rPr>
          <w:rFonts w:ascii="Times New Roman" w:hAnsi="Times New Roman" w:cs="Times New Roman"/>
          <w:sz w:val="20"/>
          <w:szCs w:val="20"/>
        </w:rPr>
        <w:t xml:space="preserve"> form. I am furnishing details of trade to be made in six month after approval of the proposed trading plan:-</w:t>
      </w:r>
    </w:p>
    <w:tbl>
      <w:tblPr>
        <w:tblStyle w:val="TableGrid"/>
        <w:tblW w:w="0" w:type="auto"/>
        <w:tblLook w:val="04A0"/>
      </w:tblPr>
      <w:tblGrid>
        <w:gridCol w:w="612"/>
        <w:gridCol w:w="2826"/>
        <w:gridCol w:w="1890"/>
        <w:gridCol w:w="1735"/>
        <w:gridCol w:w="1955"/>
      </w:tblGrid>
      <w:tr w:rsidR="00157F9B" w:rsidRPr="00D87B21" w:rsidTr="00EE4308">
        <w:tc>
          <w:tcPr>
            <w:tcW w:w="612" w:type="dxa"/>
          </w:tcPr>
          <w:p w:rsidR="00157F9B" w:rsidRPr="00D87B21" w:rsidRDefault="00157F9B" w:rsidP="00013272">
            <w:pPr>
              <w:autoSpaceDE w:val="0"/>
              <w:autoSpaceDN w:val="0"/>
              <w:adjustRightInd w:val="0"/>
              <w:jc w:val="both"/>
              <w:rPr>
                <w:rFonts w:ascii="Times New Roman" w:hAnsi="Times New Roman" w:cs="Times New Roman"/>
                <w:b/>
                <w:i/>
                <w:sz w:val="20"/>
                <w:szCs w:val="20"/>
              </w:rPr>
            </w:pPr>
            <w:r w:rsidRPr="00D87B21">
              <w:rPr>
                <w:rFonts w:ascii="Times New Roman" w:hAnsi="Times New Roman" w:cs="Times New Roman"/>
                <w:b/>
                <w:i/>
                <w:sz w:val="20"/>
                <w:szCs w:val="20"/>
              </w:rPr>
              <w:t>Sl. No.</w:t>
            </w:r>
          </w:p>
        </w:tc>
        <w:tc>
          <w:tcPr>
            <w:tcW w:w="2826" w:type="dxa"/>
          </w:tcPr>
          <w:p w:rsidR="00157F9B" w:rsidRPr="00D87B21" w:rsidRDefault="00157F9B" w:rsidP="00013272">
            <w:pPr>
              <w:autoSpaceDE w:val="0"/>
              <w:autoSpaceDN w:val="0"/>
              <w:adjustRightInd w:val="0"/>
              <w:jc w:val="both"/>
              <w:rPr>
                <w:rFonts w:ascii="Times New Roman" w:hAnsi="Times New Roman" w:cs="Times New Roman"/>
                <w:b/>
                <w:i/>
                <w:sz w:val="20"/>
                <w:szCs w:val="20"/>
              </w:rPr>
            </w:pPr>
            <w:r w:rsidRPr="00D87B21">
              <w:rPr>
                <w:rFonts w:ascii="Times New Roman" w:hAnsi="Times New Roman" w:cs="Times New Roman"/>
                <w:b/>
                <w:i/>
                <w:sz w:val="20"/>
                <w:szCs w:val="20"/>
              </w:rPr>
              <w:t>Nature of Trade</w:t>
            </w:r>
          </w:p>
        </w:tc>
        <w:tc>
          <w:tcPr>
            <w:tcW w:w="1890" w:type="dxa"/>
          </w:tcPr>
          <w:p w:rsidR="00157F9B" w:rsidRPr="00D87B21" w:rsidRDefault="00157F9B" w:rsidP="00013272">
            <w:pPr>
              <w:autoSpaceDE w:val="0"/>
              <w:autoSpaceDN w:val="0"/>
              <w:adjustRightInd w:val="0"/>
              <w:jc w:val="both"/>
              <w:rPr>
                <w:rFonts w:ascii="Times New Roman" w:hAnsi="Times New Roman" w:cs="Times New Roman"/>
                <w:b/>
                <w:i/>
                <w:sz w:val="20"/>
                <w:szCs w:val="20"/>
              </w:rPr>
            </w:pPr>
            <w:r w:rsidRPr="00D87B21">
              <w:rPr>
                <w:rFonts w:ascii="Times New Roman" w:hAnsi="Times New Roman" w:cs="Times New Roman"/>
                <w:b/>
                <w:i/>
                <w:sz w:val="20"/>
                <w:szCs w:val="20"/>
              </w:rPr>
              <w:t>Number of Securities to be trade</w:t>
            </w:r>
          </w:p>
        </w:tc>
        <w:tc>
          <w:tcPr>
            <w:tcW w:w="1735" w:type="dxa"/>
          </w:tcPr>
          <w:p w:rsidR="00157F9B" w:rsidRPr="00D87B21" w:rsidRDefault="00157F9B" w:rsidP="00013272">
            <w:pPr>
              <w:autoSpaceDE w:val="0"/>
              <w:autoSpaceDN w:val="0"/>
              <w:adjustRightInd w:val="0"/>
              <w:jc w:val="both"/>
              <w:rPr>
                <w:rFonts w:ascii="Times New Roman" w:hAnsi="Times New Roman" w:cs="Times New Roman"/>
                <w:b/>
                <w:i/>
                <w:sz w:val="20"/>
                <w:szCs w:val="20"/>
              </w:rPr>
            </w:pPr>
            <w:r w:rsidRPr="00D87B21">
              <w:rPr>
                <w:rFonts w:ascii="Times New Roman" w:hAnsi="Times New Roman" w:cs="Times New Roman"/>
                <w:b/>
                <w:i/>
                <w:sz w:val="20"/>
                <w:szCs w:val="20"/>
              </w:rPr>
              <w:t>Time intervals between Two Trades</w:t>
            </w:r>
          </w:p>
        </w:tc>
        <w:tc>
          <w:tcPr>
            <w:tcW w:w="1955" w:type="dxa"/>
          </w:tcPr>
          <w:p w:rsidR="00157F9B" w:rsidRPr="00D87B21" w:rsidRDefault="00157F9B" w:rsidP="00013272">
            <w:pPr>
              <w:autoSpaceDE w:val="0"/>
              <w:autoSpaceDN w:val="0"/>
              <w:adjustRightInd w:val="0"/>
              <w:jc w:val="both"/>
              <w:rPr>
                <w:rFonts w:ascii="Times New Roman" w:hAnsi="Times New Roman" w:cs="Times New Roman"/>
                <w:b/>
                <w:i/>
                <w:sz w:val="20"/>
                <w:szCs w:val="20"/>
              </w:rPr>
            </w:pPr>
            <w:r w:rsidRPr="00D87B21">
              <w:rPr>
                <w:rFonts w:ascii="Times New Roman" w:hAnsi="Times New Roman" w:cs="Times New Roman"/>
                <w:b/>
                <w:i/>
                <w:sz w:val="20"/>
                <w:szCs w:val="20"/>
              </w:rPr>
              <w:t xml:space="preserve">Date of propose trade </w:t>
            </w:r>
          </w:p>
        </w:tc>
      </w:tr>
      <w:tr w:rsidR="00157F9B" w:rsidRPr="00D87B21" w:rsidTr="00EE4308">
        <w:tc>
          <w:tcPr>
            <w:tcW w:w="612" w:type="dxa"/>
          </w:tcPr>
          <w:p w:rsidR="00157F9B" w:rsidRPr="00D87B21" w:rsidRDefault="00157F9B" w:rsidP="00013272">
            <w:pPr>
              <w:autoSpaceDE w:val="0"/>
              <w:autoSpaceDN w:val="0"/>
              <w:adjustRightInd w:val="0"/>
              <w:jc w:val="both"/>
              <w:rPr>
                <w:rFonts w:ascii="Times New Roman" w:hAnsi="Times New Roman" w:cs="Times New Roman"/>
                <w:sz w:val="20"/>
                <w:szCs w:val="20"/>
              </w:rPr>
            </w:pPr>
          </w:p>
        </w:tc>
        <w:tc>
          <w:tcPr>
            <w:tcW w:w="2826" w:type="dxa"/>
          </w:tcPr>
          <w:p w:rsidR="00157F9B" w:rsidRPr="00D87B21" w:rsidRDefault="00157F9B" w:rsidP="00013272">
            <w:pPr>
              <w:autoSpaceDE w:val="0"/>
              <w:autoSpaceDN w:val="0"/>
              <w:adjustRightInd w:val="0"/>
              <w:jc w:val="both"/>
              <w:rPr>
                <w:rFonts w:ascii="Times New Roman" w:hAnsi="Times New Roman" w:cs="Times New Roman"/>
                <w:sz w:val="20"/>
                <w:szCs w:val="20"/>
              </w:rPr>
            </w:pPr>
          </w:p>
        </w:tc>
        <w:tc>
          <w:tcPr>
            <w:tcW w:w="1890" w:type="dxa"/>
          </w:tcPr>
          <w:p w:rsidR="00157F9B" w:rsidRPr="00D87B21" w:rsidRDefault="00157F9B" w:rsidP="00013272">
            <w:pPr>
              <w:autoSpaceDE w:val="0"/>
              <w:autoSpaceDN w:val="0"/>
              <w:adjustRightInd w:val="0"/>
              <w:jc w:val="both"/>
              <w:rPr>
                <w:rFonts w:ascii="Times New Roman" w:hAnsi="Times New Roman" w:cs="Times New Roman"/>
                <w:sz w:val="20"/>
                <w:szCs w:val="20"/>
              </w:rPr>
            </w:pPr>
          </w:p>
        </w:tc>
        <w:tc>
          <w:tcPr>
            <w:tcW w:w="1735" w:type="dxa"/>
          </w:tcPr>
          <w:p w:rsidR="00157F9B" w:rsidRPr="00D87B21" w:rsidRDefault="00157F9B" w:rsidP="00013272">
            <w:pPr>
              <w:autoSpaceDE w:val="0"/>
              <w:autoSpaceDN w:val="0"/>
              <w:adjustRightInd w:val="0"/>
              <w:jc w:val="both"/>
              <w:rPr>
                <w:rFonts w:ascii="Times New Roman" w:hAnsi="Times New Roman" w:cs="Times New Roman"/>
                <w:sz w:val="20"/>
                <w:szCs w:val="20"/>
              </w:rPr>
            </w:pPr>
          </w:p>
        </w:tc>
        <w:tc>
          <w:tcPr>
            <w:tcW w:w="1955" w:type="dxa"/>
          </w:tcPr>
          <w:p w:rsidR="00157F9B" w:rsidRPr="00D87B21" w:rsidRDefault="00157F9B" w:rsidP="00013272">
            <w:pPr>
              <w:autoSpaceDE w:val="0"/>
              <w:autoSpaceDN w:val="0"/>
              <w:adjustRightInd w:val="0"/>
              <w:jc w:val="both"/>
              <w:rPr>
                <w:rFonts w:ascii="Times New Roman" w:hAnsi="Times New Roman" w:cs="Times New Roman"/>
                <w:sz w:val="20"/>
                <w:szCs w:val="20"/>
              </w:rPr>
            </w:pPr>
          </w:p>
        </w:tc>
      </w:tr>
      <w:tr w:rsidR="00157F9B" w:rsidRPr="00D87B21" w:rsidTr="00EE4308">
        <w:tc>
          <w:tcPr>
            <w:tcW w:w="612" w:type="dxa"/>
          </w:tcPr>
          <w:p w:rsidR="00157F9B" w:rsidRPr="00D87B21" w:rsidRDefault="00157F9B" w:rsidP="00013272">
            <w:pPr>
              <w:autoSpaceDE w:val="0"/>
              <w:autoSpaceDN w:val="0"/>
              <w:adjustRightInd w:val="0"/>
              <w:jc w:val="both"/>
              <w:rPr>
                <w:rFonts w:ascii="Times New Roman" w:hAnsi="Times New Roman" w:cs="Times New Roman"/>
                <w:sz w:val="20"/>
                <w:szCs w:val="20"/>
              </w:rPr>
            </w:pPr>
          </w:p>
        </w:tc>
        <w:tc>
          <w:tcPr>
            <w:tcW w:w="2826" w:type="dxa"/>
          </w:tcPr>
          <w:p w:rsidR="00157F9B" w:rsidRPr="00D87B21" w:rsidRDefault="00157F9B" w:rsidP="00013272">
            <w:pPr>
              <w:autoSpaceDE w:val="0"/>
              <w:autoSpaceDN w:val="0"/>
              <w:adjustRightInd w:val="0"/>
              <w:jc w:val="both"/>
              <w:rPr>
                <w:rFonts w:ascii="Times New Roman" w:hAnsi="Times New Roman" w:cs="Times New Roman"/>
                <w:sz w:val="20"/>
                <w:szCs w:val="20"/>
              </w:rPr>
            </w:pPr>
          </w:p>
        </w:tc>
        <w:tc>
          <w:tcPr>
            <w:tcW w:w="1890" w:type="dxa"/>
          </w:tcPr>
          <w:p w:rsidR="00157F9B" w:rsidRPr="00D87B21" w:rsidRDefault="00157F9B" w:rsidP="00013272">
            <w:pPr>
              <w:autoSpaceDE w:val="0"/>
              <w:autoSpaceDN w:val="0"/>
              <w:adjustRightInd w:val="0"/>
              <w:jc w:val="both"/>
              <w:rPr>
                <w:rFonts w:ascii="Times New Roman" w:hAnsi="Times New Roman" w:cs="Times New Roman"/>
                <w:sz w:val="20"/>
                <w:szCs w:val="20"/>
              </w:rPr>
            </w:pPr>
          </w:p>
        </w:tc>
        <w:tc>
          <w:tcPr>
            <w:tcW w:w="1735" w:type="dxa"/>
          </w:tcPr>
          <w:p w:rsidR="00157F9B" w:rsidRPr="00D87B21" w:rsidRDefault="00157F9B" w:rsidP="00013272">
            <w:pPr>
              <w:autoSpaceDE w:val="0"/>
              <w:autoSpaceDN w:val="0"/>
              <w:adjustRightInd w:val="0"/>
              <w:jc w:val="both"/>
              <w:rPr>
                <w:rFonts w:ascii="Times New Roman" w:hAnsi="Times New Roman" w:cs="Times New Roman"/>
                <w:sz w:val="20"/>
                <w:szCs w:val="20"/>
              </w:rPr>
            </w:pPr>
          </w:p>
        </w:tc>
        <w:tc>
          <w:tcPr>
            <w:tcW w:w="1955" w:type="dxa"/>
          </w:tcPr>
          <w:p w:rsidR="00157F9B" w:rsidRPr="00D87B21" w:rsidRDefault="00157F9B" w:rsidP="00013272">
            <w:pPr>
              <w:autoSpaceDE w:val="0"/>
              <w:autoSpaceDN w:val="0"/>
              <w:adjustRightInd w:val="0"/>
              <w:jc w:val="both"/>
              <w:rPr>
                <w:rFonts w:ascii="Times New Roman" w:hAnsi="Times New Roman" w:cs="Times New Roman"/>
                <w:sz w:val="20"/>
                <w:szCs w:val="20"/>
              </w:rPr>
            </w:pPr>
          </w:p>
        </w:tc>
      </w:tr>
      <w:tr w:rsidR="00157F9B" w:rsidRPr="00D87B21" w:rsidTr="00EE4308">
        <w:tc>
          <w:tcPr>
            <w:tcW w:w="612" w:type="dxa"/>
          </w:tcPr>
          <w:p w:rsidR="00157F9B" w:rsidRPr="00D87B21" w:rsidRDefault="00157F9B" w:rsidP="00013272">
            <w:pPr>
              <w:autoSpaceDE w:val="0"/>
              <w:autoSpaceDN w:val="0"/>
              <w:adjustRightInd w:val="0"/>
              <w:jc w:val="both"/>
              <w:rPr>
                <w:rFonts w:ascii="Times New Roman" w:hAnsi="Times New Roman" w:cs="Times New Roman"/>
                <w:sz w:val="20"/>
                <w:szCs w:val="20"/>
              </w:rPr>
            </w:pPr>
          </w:p>
        </w:tc>
        <w:tc>
          <w:tcPr>
            <w:tcW w:w="2826" w:type="dxa"/>
          </w:tcPr>
          <w:p w:rsidR="00157F9B" w:rsidRPr="00D87B21" w:rsidRDefault="00157F9B" w:rsidP="00013272">
            <w:pPr>
              <w:autoSpaceDE w:val="0"/>
              <w:autoSpaceDN w:val="0"/>
              <w:adjustRightInd w:val="0"/>
              <w:jc w:val="both"/>
              <w:rPr>
                <w:rFonts w:ascii="Times New Roman" w:hAnsi="Times New Roman" w:cs="Times New Roman"/>
                <w:sz w:val="20"/>
                <w:szCs w:val="20"/>
              </w:rPr>
            </w:pPr>
          </w:p>
        </w:tc>
        <w:tc>
          <w:tcPr>
            <w:tcW w:w="1890" w:type="dxa"/>
          </w:tcPr>
          <w:p w:rsidR="00157F9B" w:rsidRPr="00D87B21" w:rsidRDefault="00157F9B" w:rsidP="00013272">
            <w:pPr>
              <w:autoSpaceDE w:val="0"/>
              <w:autoSpaceDN w:val="0"/>
              <w:adjustRightInd w:val="0"/>
              <w:jc w:val="both"/>
              <w:rPr>
                <w:rFonts w:ascii="Times New Roman" w:hAnsi="Times New Roman" w:cs="Times New Roman"/>
                <w:sz w:val="20"/>
                <w:szCs w:val="20"/>
              </w:rPr>
            </w:pPr>
          </w:p>
        </w:tc>
        <w:tc>
          <w:tcPr>
            <w:tcW w:w="1735" w:type="dxa"/>
          </w:tcPr>
          <w:p w:rsidR="00157F9B" w:rsidRPr="00D87B21" w:rsidRDefault="00157F9B" w:rsidP="00013272">
            <w:pPr>
              <w:autoSpaceDE w:val="0"/>
              <w:autoSpaceDN w:val="0"/>
              <w:adjustRightInd w:val="0"/>
              <w:jc w:val="both"/>
              <w:rPr>
                <w:rFonts w:ascii="Times New Roman" w:hAnsi="Times New Roman" w:cs="Times New Roman"/>
                <w:sz w:val="20"/>
                <w:szCs w:val="20"/>
              </w:rPr>
            </w:pPr>
          </w:p>
        </w:tc>
        <w:tc>
          <w:tcPr>
            <w:tcW w:w="1955" w:type="dxa"/>
          </w:tcPr>
          <w:p w:rsidR="00157F9B" w:rsidRPr="00D87B21" w:rsidRDefault="00157F9B" w:rsidP="00013272">
            <w:pPr>
              <w:autoSpaceDE w:val="0"/>
              <w:autoSpaceDN w:val="0"/>
              <w:adjustRightInd w:val="0"/>
              <w:jc w:val="both"/>
              <w:rPr>
                <w:rFonts w:ascii="Times New Roman" w:hAnsi="Times New Roman" w:cs="Times New Roman"/>
                <w:sz w:val="20"/>
                <w:szCs w:val="20"/>
              </w:rPr>
            </w:pPr>
          </w:p>
        </w:tc>
      </w:tr>
      <w:tr w:rsidR="00157F9B" w:rsidRPr="00D87B21" w:rsidTr="00EE4308">
        <w:tc>
          <w:tcPr>
            <w:tcW w:w="612" w:type="dxa"/>
          </w:tcPr>
          <w:p w:rsidR="00157F9B" w:rsidRPr="00D87B21" w:rsidRDefault="00157F9B" w:rsidP="00013272">
            <w:pPr>
              <w:autoSpaceDE w:val="0"/>
              <w:autoSpaceDN w:val="0"/>
              <w:adjustRightInd w:val="0"/>
              <w:jc w:val="both"/>
              <w:rPr>
                <w:rFonts w:ascii="Times New Roman" w:hAnsi="Times New Roman" w:cs="Times New Roman"/>
                <w:sz w:val="20"/>
                <w:szCs w:val="20"/>
              </w:rPr>
            </w:pPr>
          </w:p>
        </w:tc>
        <w:tc>
          <w:tcPr>
            <w:tcW w:w="2826" w:type="dxa"/>
          </w:tcPr>
          <w:p w:rsidR="00157F9B" w:rsidRPr="00D87B21" w:rsidRDefault="00157F9B" w:rsidP="00013272">
            <w:pPr>
              <w:autoSpaceDE w:val="0"/>
              <w:autoSpaceDN w:val="0"/>
              <w:adjustRightInd w:val="0"/>
              <w:jc w:val="both"/>
              <w:rPr>
                <w:rFonts w:ascii="Times New Roman" w:hAnsi="Times New Roman" w:cs="Times New Roman"/>
                <w:sz w:val="20"/>
                <w:szCs w:val="20"/>
              </w:rPr>
            </w:pPr>
          </w:p>
        </w:tc>
        <w:tc>
          <w:tcPr>
            <w:tcW w:w="1890" w:type="dxa"/>
          </w:tcPr>
          <w:p w:rsidR="00157F9B" w:rsidRPr="00D87B21" w:rsidRDefault="00157F9B" w:rsidP="00013272">
            <w:pPr>
              <w:autoSpaceDE w:val="0"/>
              <w:autoSpaceDN w:val="0"/>
              <w:adjustRightInd w:val="0"/>
              <w:jc w:val="both"/>
              <w:rPr>
                <w:rFonts w:ascii="Times New Roman" w:hAnsi="Times New Roman" w:cs="Times New Roman"/>
                <w:sz w:val="20"/>
                <w:szCs w:val="20"/>
              </w:rPr>
            </w:pPr>
          </w:p>
        </w:tc>
        <w:tc>
          <w:tcPr>
            <w:tcW w:w="1735" w:type="dxa"/>
          </w:tcPr>
          <w:p w:rsidR="00157F9B" w:rsidRPr="00D87B21" w:rsidRDefault="00157F9B" w:rsidP="00013272">
            <w:pPr>
              <w:autoSpaceDE w:val="0"/>
              <w:autoSpaceDN w:val="0"/>
              <w:adjustRightInd w:val="0"/>
              <w:jc w:val="both"/>
              <w:rPr>
                <w:rFonts w:ascii="Times New Roman" w:hAnsi="Times New Roman" w:cs="Times New Roman"/>
                <w:sz w:val="20"/>
                <w:szCs w:val="20"/>
              </w:rPr>
            </w:pPr>
          </w:p>
        </w:tc>
        <w:tc>
          <w:tcPr>
            <w:tcW w:w="1955" w:type="dxa"/>
          </w:tcPr>
          <w:p w:rsidR="00157F9B" w:rsidRPr="00D87B21" w:rsidRDefault="00157F9B" w:rsidP="00013272">
            <w:pPr>
              <w:autoSpaceDE w:val="0"/>
              <w:autoSpaceDN w:val="0"/>
              <w:adjustRightInd w:val="0"/>
              <w:jc w:val="both"/>
              <w:rPr>
                <w:rFonts w:ascii="Times New Roman" w:hAnsi="Times New Roman" w:cs="Times New Roman"/>
                <w:sz w:val="20"/>
                <w:szCs w:val="20"/>
              </w:rPr>
            </w:pPr>
          </w:p>
        </w:tc>
      </w:tr>
      <w:tr w:rsidR="00157F9B" w:rsidRPr="00D87B21" w:rsidTr="00EE4308">
        <w:tc>
          <w:tcPr>
            <w:tcW w:w="612" w:type="dxa"/>
          </w:tcPr>
          <w:p w:rsidR="00157F9B" w:rsidRPr="00D87B21" w:rsidRDefault="00157F9B" w:rsidP="00013272">
            <w:pPr>
              <w:autoSpaceDE w:val="0"/>
              <w:autoSpaceDN w:val="0"/>
              <w:adjustRightInd w:val="0"/>
              <w:jc w:val="both"/>
              <w:rPr>
                <w:rFonts w:ascii="Times New Roman" w:hAnsi="Times New Roman" w:cs="Times New Roman"/>
                <w:sz w:val="20"/>
                <w:szCs w:val="20"/>
              </w:rPr>
            </w:pPr>
          </w:p>
        </w:tc>
        <w:tc>
          <w:tcPr>
            <w:tcW w:w="2826" w:type="dxa"/>
          </w:tcPr>
          <w:p w:rsidR="00157F9B" w:rsidRPr="00D87B21" w:rsidRDefault="00157F9B" w:rsidP="00013272">
            <w:pPr>
              <w:autoSpaceDE w:val="0"/>
              <w:autoSpaceDN w:val="0"/>
              <w:adjustRightInd w:val="0"/>
              <w:jc w:val="both"/>
              <w:rPr>
                <w:rFonts w:ascii="Times New Roman" w:hAnsi="Times New Roman" w:cs="Times New Roman"/>
                <w:sz w:val="20"/>
                <w:szCs w:val="20"/>
              </w:rPr>
            </w:pPr>
          </w:p>
        </w:tc>
        <w:tc>
          <w:tcPr>
            <w:tcW w:w="1890" w:type="dxa"/>
          </w:tcPr>
          <w:p w:rsidR="00157F9B" w:rsidRPr="00D87B21" w:rsidRDefault="00157F9B" w:rsidP="00013272">
            <w:pPr>
              <w:autoSpaceDE w:val="0"/>
              <w:autoSpaceDN w:val="0"/>
              <w:adjustRightInd w:val="0"/>
              <w:jc w:val="both"/>
              <w:rPr>
                <w:rFonts w:ascii="Times New Roman" w:hAnsi="Times New Roman" w:cs="Times New Roman"/>
                <w:sz w:val="20"/>
                <w:szCs w:val="20"/>
              </w:rPr>
            </w:pPr>
          </w:p>
        </w:tc>
        <w:tc>
          <w:tcPr>
            <w:tcW w:w="1735" w:type="dxa"/>
          </w:tcPr>
          <w:p w:rsidR="00157F9B" w:rsidRPr="00D87B21" w:rsidRDefault="00157F9B" w:rsidP="00013272">
            <w:pPr>
              <w:autoSpaceDE w:val="0"/>
              <w:autoSpaceDN w:val="0"/>
              <w:adjustRightInd w:val="0"/>
              <w:jc w:val="both"/>
              <w:rPr>
                <w:rFonts w:ascii="Times New Roman" w:hAnsi="Times New Roman" w:cs="Times New Roman"/>
                <w:sz w:val="20"/>
                <w:szCs w:val="20"/>
              </w:rPr>
            </w:pPr>
          </w:p>
        </w:tc>
        <w:tc>
          <w:tcPr>
            <w:tcW w:w="1955" w:type="dxa"/>
          </w:tcPr>
          <w:p w:rsidR="00157F9B" w:rsidRPr="00D87B21" w:rsidRDefault="00157F9B" w:rsidP="00013272">
            <w:pPr>
              <w:autoSpaceDE w:val="0"/>
              <w:autoSpaceDN w:val="0"/>
              <w:adjustRightInd w:val="0"/>
              <w:jc w:val="both"/>
              <w:rPr>
                <w:rFonts w:ascii="Times New Roman" w:hAnsi="Times New Roman" w:cs="Times New Roman"/>
                <w:sz w:val="20"/>
                <w:szCs w:val="20"/>
              </w:rPr>
            </w:pPr>
          </w:p>
        </w:tc>
      </w:tr>
      <w:tr w:rsidR="00157F9B" w:rsidRPr="00D87B21" w:rsidTr="00EE4308">
        <w:tc>
          <w:tcPr>
            <w:tcW w:w="612" w:type="dxa"/>
          </w:tcPr>
          <w:p w:rsidR="00157F9B" w:rsidRPr="00D87B21" w:rsidRDefault="00157F9B" w:rsidP="00013272">
            <w:pPr>
              <w:autoSpaceDE w:val="0"/>
              <w:autoSpaceDN w:val="0"/>
              <w:adjustRightInd w:val="0"/>
              <w:jc w:val="both"/>
              <w:rPr>
                <w:rFonts w:ascii="Times New Roman" w:hAnsi="Times New Roman" w:cs="Times New Roman"/>
                <w:sz w:val="20"/>
                <w:szCs w:val="20"/>
              </w:rPr>
            </w:pPr>
          </w:p>
        </w:tc>
        <w:tc>
          <w:tcPr>
            <w:tcW w:w="2826" w:type="dxa"/>
          </w:tcPr>
          <w:p w:rsidR="00157F9B" w:rsidRPr="00D87B21" w:rsidRDefault="00157F9B" w:rsidP="00013272">
            <w:pPr>
              <w:autoSpaceDE w:val="0"/>
              <w:autoSpaceDN w:val="0"/>
              <w:adjustRightInd w:val="0"/>
              <w:jc w:val="both"/>
              <w:rPr>
                <w:rFonts w:ascii="Times New Roman" w:hAnsi="Times New Roman" w:cs="Times New Roman"/>
                <w:sz w:val="20"/>
                <w:szCs w:val="20"/>
              </w:rPr>
            </w:pPr>
          </w:p>
        </w:tc>
        <w:tc>
          <w:tcPr>
            <w:tcW w:w="1890" w:type="dxa"/>
          </w:tcPr>
          <w:p w:rsidR="00157F9B" w:rsidRPr="00D87B21" w:rsidRDefault="00157F9B" w:rsidP="00013272">
            <w:pPr>
              <w:autoSpaceDE w:val="0"/>
              <w:autoSpaceDN w:val="0"/>
              <w:adjustRightInd w:val="0"/>
              <w:jc w:val="both"/>
              <w:rPr>
                <w:rFonts w:ascii="Times New Roman" w:hAnsi="Times New Roman" w:cs="Times New Roman"/>
                <w:sz w:val="20"/>
                <w:szCs w:val="20"/>
              </w:rPr>
            </w:pPr>
          </w:p>
        </w:tc>
        <w:tc>
          <w:tcPr>
            <w:tcW w:w="1735" w:type="dxa"/>
          </w:tcPr>
          <w:p w:rsidR="00157F9B" w:rsidRPr="00D87B21" w:rsidRDefault="00157F9B" w:rsidP="00013272">
            <w:pPr>
              <w:autoSpaceDE w:val="0"/>
              <w:autoSpaceDN w:val="0"/>
              <w:adjustRightInd w:val="0"/>
              <w:jc w:val="both"/>
              <w:rPr>
                <w:rFonts w:ascii="Times New Roman" w:hAnsi="Times New Roman" w:cs="Times New Roman"/>
                <w:sz w:val="20"/>
                <w:szCs w:val="20"/>
              </w:rPr>
            </w:pPr>
          </w:p>
        </w:tc>
        <w:tc>
          <w:tcPr>
            <w:tcW w:w="1955" w:type="dxa"/>
          </w:tcPr>
          <w:p w:rsidR="00157F9B" w:rsidRPr="00D87B21" w:rsidRDefault="00157F9B" w:rsidP="00013272">
            <w:pPr>
              <w:autoSpaceDE w:val="0"/>
              <w:autoSpaceDN w:val="0"/>
              <w:adjustRightInd w:val="0"/>
              <w:jc w:val="both"/>
              <w:rPr>
                <w:rFonts w:ascii="Times New Roman" w:hAnsi="Times New Roman" w:cs="Times New Roman"/>
                <w:sz w:val="20"/>
                <w:szCs w:val="20"/>
              </w:rPr>
            </w:pPr>
          </w:p>
        </w:tc>
      </w:tr>
    </w:tbl>
    <w:p w:rsidR="00A7253A" w:rsidRPr="00D87B21" w:rsidRDefault="00737139" w:rsidP="00EE4308">
      <w:pPr>
        <w:autoSpaceDE w:val="0"/>
        <w:autoSpaceDN w:val="0"/>
        <w:adjustRightInd w:val="0"/>
        <w:spacing w:after="0" w:line="240" w:lineRule="auto"/>
        <w:ind w:left="360" w:hanging="360"/>
        <w:jc w:val="both"/>
        <w:rPr>
          <w:rFonts w:ascii="Times New Roman" w:hAnsi="Times New Roman" w:cs="Times New Roman"/>
          <w:sz w:val="20"/>
          <w:szCs w:val="20"/>
        </w:rPr>
      </w:pPr>
      <w:r w:rsidRPr="00D87B21">
        <w:rPr>
          <w:rFonts w:ascii="Times New Roman" w:hAnsi="Times New Roman" w:cs="Times New Roman"/>
          <w:sz w:val="20"/>
          <w:szCs w:val="20"/>
        </w:rPr>
        <w:t xml:space="preserve">1.  I am </w:t>
      </w:r>
      <w:r w:rsidR="006D763D" w:rsidRPr="00D87B21">
        <w:rPr>
          <w:rFonts w:ascii="Times New Roman" w:hAnsi="Times New Roman" w:cs="Times New Roman"/>
          <w:sz w:val="20"/>
          <w:szCs w:val="20"/>
        </w:rPr>
        <w:t>confirming that</w:t>
      </w:r>
      <w:r w:rsidR="00A7253A" w:rsidRPr="00D87B21">
        <w:rPr>
          <w:rFonts w:ascii="Times New Roman" w:hAnsi="Times New Roman" w:cs="Times New Roman"/>
          <w:sz w:val="20"/>
          <w:szCs w:val="20"/>
        </w:rPr>
        <w:t xml:space="preserve"> I do not have access to the unpublished price sensitive information and also have not received unpublished price sensitive information till today;</w:t>
      </w:r>
    </w:p>
    <w:p w:rsidR="00A7253A" w:rsidRPr="00D87B21" w:rsidRDefault="00737139" w:rsidP="00EE4308">
      <w:pPr>
        <w:autoSpaceDE w:val="0"/>
        <w:autoSpaceDN w:val="0"/>
        <w:adjustRightInd w:val="0"/>
        <w:spacing w:after="0" w:line="240" w:lineRule="auto"/>
        <w:ind w:left="360" w:hanging="360"/>
        <w:jc w:val="both"/>
        <w:rPr>
          <w:rFonts w:ascii="Times New Roman" w:hAnsi="Times New Roman" w:cs="Times New Roman"/>
          <w:sz w:val="20"/>
          <w:szCs w:val="20"/>
        </w:rPr>
      </w:pPr>
      <w:r w:rsidRPr="00D87B21">
        <w:rPr>
          <w:rFonts w:ascii="Times New Roman" w:hAnsi="Times New Roman" w:cs="Times New Roman"/>
          <w:sz w:val="20"/>
          <w:szCs w:val="20"/>
        </w:rPr>
        <w:t>2</w:t>
      </w:r>
      <w:r w:rsidR="00A7253A" w:rsidRPr="00D87B21">
        <w:rPr>
          <w:rFonts w:ascii="Times New Roman" w:hAnsi="Times New Roman" w:cs="Times New Roman"/>
          <w:sz w:val="20"/>
          <w:szCs w:val="20"/>
        </w:rPr>
        <w:t xml:space="preserve">. </w:t>
      </w:r>
      <w:proofErr w:type="gramStart"/>
      <w:r w:rsidR="00A7253A" w:rsidRPr="00D87B21">
        <w:rPr>
          <w:rFonts w:ascii="Times New Roman" w:hAnsi="Times New Roman" w:cs="Times New Roman"/>
          <w:sz w:val="20"/>
          <w:szCs w:val="20"/>
        </w:rPr>
        <w:t>that</w:t>
      </w:r>
      <w:proofErr w:type="gramEnd"/>
      <w:r w:rsidR="00A7253A" w:rsidRPr="00D87B21">
        <w:rPr>
          <w:rFonts w:ascii="Times New Roman" w:hAnsi="Times New Roman" w:cs="Times New Roman"/>
          <w:sz w:val="20"/>
          <w:szCs w:val="20"/>
        </w:rPr>
        <w:t xml:space="preserve"> in case I have access to the price sensitive information or receives it after </w:t>
      </w:r>
      <w:r w:rsidRPr="00D87B21">
        <w:rPr>
          <w:rFonts w:ascii="Times New Roman" w:hAnsi="Times New Roman" w:cs="Times New Roman"/>
          <w:sz w:val="20"/>
          <w:szCs w:val="20"/>
        </w:rPr>
        <w:t xml:space="preserve">approving the trading plan </w:t>
      </w:r>
      <w:r w:rsidR="00A7253A" w:rsidRPr="00D87B21">
        <w:rPr>
          <w:rFonts w:ascii="Times New Roman" w:hAnsi="Times New Roman" w:cs="Times New Roman"/>
          <w:sz w:val="20"/>
          <w:szCs w:val="20"/>
        </w:rPr>
        <w:t>I shall inform the change and refrain from dealing in securities till the information becomes public;</w:t>
      </w:r>
    </w:p>
    <w:p w:rsidR="00A7253A" w:rsidRPr="00D87B21" w:rsidRDefault="00737139" w:rsidP="00EE4308">
      <w:pPr>
        <w:autoSpaceDE w:val="0"/>
        <w:autoSpaceDN w:val="0"/>
        <w:adjustRightInd w:val="0"/>
        <w:spacing w:after="0" w:line="240" w:lineRule="auto"/>
        <w:ind w:left="360" w:hanging="360"/>
        <w:jc w:val="both"/>
        <w:rPr>
          <w:rFonts w:ascii="Times New Roman" w:hAnsi="Times New Roman" w:cs="Times New Roman"/>
          <w:sz w:val="20"/>
          <w:szCs w:val="20"/>
        </w:rPr>
      </w:pPr>
      <w:r w:rsidRPr="00D87B21">
        <w:rPr>
          <w:rFonts w:ascii="Times New Roman" w:hAnsi="Times New Roman" w:cs="Times New Roman"/>
          <w:sz w:val="20"/>
          <w:szCs w:val="20"/>
        </w:rPr>
        <w:t>3</w:t>
      </w:r>
      <w:r w:rsidR="00A7253A" w:rsidRPr="00D87B21">
        <w:rPr>
          <w:rFonts w:ascii="Times New Roman" w:hAnsi="Times New Roman" w:cs="Times New Roman"/>
          <w:sz w:val="20"/>
          <w:szCs w:val="20"/>
        </w:rPr>
        <w:t xml:space="preserve">. </w:t>
      </w:r>
      <w:proofErr w:type="gramStart"/>
      <w:r w:rsidR="00A7253A" w:rsidRPr="00D87B21">
        <w:rPr>
          <w:rFonts w:ascii="Times New Roman" w:hAnsi="Times New Roman" w:cs="Times New Roman"/>
          <w:sz w:val="20"/>
          <w:szCs w:val="20"/>
        </w:rPr>
        <w:t>that</w:t>
      </w:r>
      <w:proofErr w:type="gramEnd"/>
      <w:r w:rsidR="00A7253A" w:rsidRPr="00D87B21">
        <w:rPr>
          <w:rFonts w:ascii="Times New Roman" w:hAnsi="Times New Roman" w:cs="Times New Roman"/>
          <w:sz w:val="20"/>
          <w:szCs w:val="20"/>
        </w:rPr>
        <w:t xml:space="preserve"> I have not contravened the code of conduct for prevention of insider trading as notified by the Company</w:t>
      </w:r>
    </w:p>
    <w:p w:rsidR="00A7253A" w:rsidRPr="00D87B21" w:rsidRDefault="00737139" w:rsidP="00EE4308">
      <w:pPr>
        <w:autoSpaceDE w:val="0"/>
        <w:autoSpaceDN w:val="0"/>
        <w:adjustRightInd w:val="0"/>
        <w:spacing w:after="0" w:line="240" w:lineRule="auto"/>
        <w:ind w:left="360" w:hanging="360"/>
        <w:jc w:val="both"/>
        <w:rPr>
          <w:rFonts w:ascii="Times New Roman" w:hAnsi="Times New Roman" w:cs="Times New Roman"/>
          <w:sz w:val="20"/>
          <w:szCs w:val="20"/>
        </w:rPr>
      </w:pPr>
      <w:r w:rsidRPr="00D87B21">
        <w:rPr>
          <w:rFonts w:ascii="Times New Roman" w:hAnsi="Times New Roman" w:cs="Times New Roman"/>
          <w:sz w:val="20"/>
          <w:szCs w:val="20"/>
        </w:rPr>
        <w:t xml:space="preserve">4. </w:t>
      </w:r>
      <w:proofErr w:type="gramStart"/>
      <w:r w:rsidRPr="00D87B21">
        <w:rPr>
          <w:rFonts w:ascii="Times New Roman" w:hAnsi="Times New Roman" w:cs="Times New Roman"/>
          <w:sz w:val="20"/>
          <w:szCs w:val="20"/>
        </w:rPr>
        <w:t>t</w:t>
      </w:r>
      <w:r w:rsidR="00A7253A" w:rsidRPr="00D87B21">
        <w:rPr>
          <w:rFonts w:ascii="Times New Roman" w:hAnsi="Times New Roman" w:cs="Times New Roman"/>
          <w:sz w:val="20"/>
          <w:szCs w:val="20"/>
        </w:rPr>
        <w:t>hat</w:t>
      </w:r>
      <w:proofErr w:type="gramEnd"/>
      <w:r w:rsidR="00A7253A" w:rsidRPr="00D87B21">
        <w:rPr>
          <w:rFonts w:ascii="Times New Roman" w:hAnsi="Times New Roman" w:cs="Times New Roman"/>
          <w:sz w:val="20"/>
          <w:szCs w:val="20"/>
        </w:rPr>
        <w:t xml:space="preserve"> whatever is stated above is true and correct to the best of knowledge and nothing has been concealed.</w:t>
      </w:r>
    </w:p>
    <w:p w:rsidR="00A7253A" w:rsidRPr="00D87B21" w:rsidRDefault="00A7253A" w:rsidP="00013272">
      <w:pPr>
        <w:autoSpaceDE w:val="0"/>
        <w:autoSpaceDN w:val="0"/>
        <w:adjustRightInd w:val="0"/>
        <w:spacing w:after="0" w:line="240" w:lineRule="auto"/>
        <w:jc w:val="both"/>
        <w:rPr>
          <w:rFonts w:ascii="Times New Roman" w:hAnsi="Times New Roman" w:cs="Times New Roman"/>
          <w:sz w:val="20"/>
          <w:szCs w:val="20"/>
        </w:rPr>
      </w:pPr>
    </w:p>
    <w:p w:rsidR="00A7253A" w:rsidRPr="00D87B21" w:rsidRDefault="00A7253A" w:rsidP="00013272">
      <w:pPr>
        <w:autoSpaceDE w:val="0"/>
        <w:autoSpaceDN w:val="0"/>
        <w:adjustRightInd w:val="0"/>
        <w:spacing w:after="0" w:line="240" w:lineRule="auto"/>
        <w:jc w:val="both"/>
        <w:rPr>
          <w:rFonts w:ascii="Times New Roman" w:hAnsi="Times New Roman" w:cs="Times New Roman"/>
          <w:sz w:val="20"/>
          <w:szCs w:val="20"/>
        </w:rPr>
      </w:pPr>
      <w:r w:rsidRPr="00D87B21">
        <w:rPr>
          <w:rFonts w:ascii="Times New Roman" w:hAnsi="Times New Roman" w:cs="Times New Roman"/>
          <w:sz w:val="20"/>
          <w:szCs w:val="20"/>
        </w:rPr>
        <w:t>Yours truly</w:t>
      </w:r>
    </w:p>
    <w:p w:rsidR="00A7253A" w:rsidRPr="00D87B21" w:rsidRDefault="00A7253A" w:rsidP="00013272">
      <w:pPr>
        <w:autoSpaceDE w:val="0"/>
        <w:autoSpaceDN w:val="0"/>
        <w:adjustRightInd w:val="0"/>
        <w:spacing w:after="0" w:line="240" w:lineRule="auto"/>
        <w:jc w:val="both"/>
        <w:rPr>
          <w:rFonts w:ascii="Times New Roman" w:hAnsi="Times New Roman" w:cs="Times New Roman"/>
          <w:sz w:val="20"/>
          <w:szCs w:val="20"/>
        </w:rPr>
      </w:pPr>
    </w:p>
    <w:p w:rsidR="00A7253A" w:rsidRPr="00D87B21" w:rsidRDefault="00A7253A" w:rsidP="00013272">
      <w:pPr>
        <w:autoSpaceDE w:val="0"/>
        <w:autoSpaceDN w:val="0"/>
        <w:adjustRightInd w:val="0"/>
        <w:spacing w:after="0" w:line="240" w:lineRule="auto"/>
        <w:jc w:val="both"/>
        <w:rPr>
          <w:rFonts w:ascii="Times New Roman" w:hAnsi="Times New Roman" w:cs="Times New Roman"/>
          <w:sz w:val="20"/>
          <w:szCs w:val="20"/>
        </w:rPr>
      </w:pPr>
    </w:p>
    <w:p w:rsidR="00A7253A" w:rsidRPr="00D87B21" w:rsidRDefault="00A7253A" w:rsidP="00013272">
      <w:pPr>
        <w:autoSpaceDE w:val="0"/>
        <w:autoSpaceDN w:val="0"/>
        <w:adjustRightInd w:val="0"/>
        <w:spacing w:after="0" w:line="240" w:lineRule="auto"/>
        <w:jc w:val="both"/>
        <w:rPr>
          <w:rFonts w:ascii="Times New Roman" w:hAnsi="Times New Roman" w:cs="Times New Roman"/>
          <w:sz w:val="20"/>
          <w:szCs w:val="20"/>
        </w:rPr>
      </w:pPr>
      <w:r w:rsidRPr="00D87B21">
        <w:rPr>
          <w:rFonts w:ascii="Times New Roman" w:hAnsi="Times New Roman" w:cs="Times New Roman"/>
          <w:sz w:val="20"/>
          <w:szCs w:val="20"/>
        </w:rPr>
        <w:t>Signature</w:t>
      </w:r>
    </w:p>
    <w:p w:rsidR="00A7253A" w:rsidRPr="00D87B21" w:rsidRDefault="00A7253A" w:rsidP="00013272">
      <w:pPr>
        <w:autoSpaceDE w:val="0"/>
        <w:autoSpaceDN w:val="0"/>
        <w:adjustRightInd w:val="0"/>
        <w:spacing w:after="0" w:line="240" w:lineRule="auto"/>
        <w:jc w:val="both"/>
        <w:rPr>
          <w:rFonts w:ascii="Times New Roman" w:hAnsi="Times New Roman" w:cs="Times New Roman"/>
          <w:sz w:val="20"/>
          <w:szCs w:val="20"/>
        </w:rPr>
      </w:pPr>
      <w:r w:rsidRPr="00D87B21">
        <w:rPr>
          <w:rFonts w:ascii="Times New Roman" w:hAnsi="Times New Roman" w:cs="Times New Roman"/>
          <w:sz w:val="20"/>
          <w:szCs w:val="20"/>
        </w:rPr>
        <w:t>Name</w:t>
      </w:r>
      <w:r w:rsidR="00EE4308" w:rsidRPr="00D87B21">
        <w:rPr>
          <w:rFonts w:ascii="Times New Roman" w:hAnsi="Times New Roman" w:cs="Times New Roman"/>
          <w:sz w:val="20"/>
          <w:szCs w:val="20"/>
        </w:rPr>
        <w:t>………………</w:t>
      </w:r>
    </w:p>
    <w:p w:rsidR="00A7253A" w:rsidRPr="00D87B21" w:rsidRDefault="00A7253A" w:rsidP="00013272">
      <w:pPr>
        <w:autoSpaceDE w:val="0"/>
        <w:autoSpaceDN w:val="0"/>
        <w:adjustRightInd w:val="0"/>
        <w:spacing w:after="0" w:line="240" w:lineRule="auto"/>
        <w:jc w:val="both"/>
        <w:rPr>
          <w:rFonts w:ascii="Times New Roman" w:hAnsi="Times New Roman" w:cs="Times New Roman"/>
          <w:sz w:val="20"/>
          <w:szCs w:val="20"/>
        </w:rPr>
      </w:pPr>
      <w:r w:rsidRPr="00D87B21">
        <w:rPr>
          <w:rFonts w:ascii="Times New Roman" w:hAnsi="Times New Roman" w:cs="Times New Roman"/>
          <w:sz w:val="20"/>
          <w:szCs w:val="20"/>
        </w:rPr>
        <w:t>Designation</w:t>
      </w:r>
      <w:r w:rsidR="00EE4308" w:rsidRPr="00D87B21">
        <w:rPr>
          <w:rFonts w:ascii="Times New Roman" w:hAnsi="Times New Roman" w:cs="Times New Roman"/>
          <w:sz w:val="20"/>
          <w:szCs w:val="20"/>
        </w:rPr>
        <w:t>…………</w:t>
      </w:r>
    </w:p>
    <w:p w:rsidR="00A7253A" w:rsidRPr="00D87B21" w:rsidRDefault="00A7253A" w:rsidP="00013272">
      <w:pPr>
        <w:autoSpaceDE w:val="0"/>
        <w:autoSpaceDN w:val="0"/>
        <w:adjustRightInd w:val="0"/>
        <w:spacing w:after="0" w:line="240" w:lineRule="auto"/>
        <w:jc w:val="both"/>
        <w:rPr>
          <w:rFonts w:ascii="Times New Roman" w:hAnsi="Times New Roman" w:cs="Times New Roman"/>
          <w:sz w:val="20"/>
          <w:szCs w:val="20"/>
        </w:rPr>
      </w:pPr>
      <w:r w:rsidRPr="00D87B21">
        <w:rPr>
          <w:rFonts w:ascii="Times New Roman" w:hAnsi="Times New Roman" w:cs="Times New Roman"/>
          <w:sz w:val="20"/>
          <w:szCs w:val="20"/>
        </w:rPr>
        <w:t>Employee Code no</w:t>
      </w:r>
      <w:r w:rsidR="00EE4308" w:rsidRPr="00D87B21">
        <w:rPr>
          <w:rFonts w:ascii="Times New Roman" w:hAnsi="Times New Roman" w:cs="Times New Roman"/>
          <w:sz w:val="20"/>
          <w:szCs w:val="20"/>
        </w:rPr>
        <w:t>……..</w:t>
      </w:r>
    </w:p>
    <w:p w:rsidR="00887B80" w:rsidRPr="00F905B0" w:rsidRDefault="00887B80" w:rsidP="00013272">
      <w:pPr>
        <w:autoSpaceDE w:val="0"/>
        <w:autoSpaceDN w:val="0"/>
        <w:adjustRightInd w:val="0"/>
        <w:spacing w:after="0" w:line="240" w:lineRule="auto"/>
        <w:ind w:left="720"/>
        <w:jc w:val="both"/>
        <w:rPr>
          <w:rFonts w:ascii="Times New Roman" w:hAnsi="Times New Roman" w:cs="Times New Roman"/>
          <w:sz w:val="24"/>
          <w:szCs w:val="24"/>
        </w:rPr>
      </w:pPr>
    </w:p>
    <w:p w:rsidR="00816141" w:rsidRPr="00F905B0" w:rsidRDefault="00816141" w:rsidP="00EE4308">
      <w:pPr>
        <w:autoSpaceDE w:val="0"/>
        <w:autoSpaceDN w:val="0"/>
        <w:adjustRightInd w:val="0"/>
        <w:spacing w:after="0" w:line="240" w:lineRule="auto"/>
        <w:ind w:left="720"/>
        <w:jc w:val="right"/>
        <w:rPr>
          <w:rFonts w:ascii="Times New Roman" w:hAnsi="Times New Roman" w:cs="Times New Roman"/>
          <w:sz w:val="24"/>
          <w:szCs w:val="24"/>
        </w:rPr>
      </w:pPr>
    </w:p>
    <w:p w:rsidR="00816141" w:rsidRDefault="00816141" w:rsidP="00EE4308">
      <w:pPr>
        <w:autoSpaceDE w:val="0"/>
        <w:autoSpaceDN w:val="0"/>
        <w:adjustRightInd w:val="0"/>
        <w:spacing w:after="0" w:line="240" w:lineRule="auto"/>
        <w:ind w:left="720"/>
        <w:jc w:val="right"/>
        <w:rPr>
          <w:rFonts w:ascii="Times New Roman" w:hAnsi="Times New Roman" w:cs="Times New Roman"/>
          <w:sz w:val="24"/>
          <w:szCs w:val="24"/>
        </w:rPr>
      </w:pPr>
    </w:p>
    <w:p w:rsidR="00B17CAE" w:rsidRDefault="00B17CAE" w:rsidP="00EE4308">
      <w:pPr>
        <w:autoSpaceDE w:val="0"/>
        <w:autoSpaceDN w:val="0"/>
        <w:adjustRightInd w:val="0"/>
        <w:spacing w:after="0" w:line="240" w:lineRule="auto"/>
        <w:ind w:left="720"/>
        <w:jc w:val="right"/>
        <w:rPr>
          <w:rFonts w:ascii="Times New Roman" w:hAnsi="Times New Roman" w:cs="Times New Roman"/>
          <w:sz w:val="24"/>
          <w:szCs w:val="24"/>
        </w:rPr>
      </w:pPr>
    </w:p>
    <w:p w:rsidR="00B17CAE" w:rsidRDefault="00B17CAE" w:rsidP="00EE4308">
      <w:pPr>
        <w:autoSpaceDE w:val="0"/>
        <w:autoSpaceDN w:val="0"/>
        <w:adjustRightInd w:val="0"/>
        <w:spacing w:after="0" w:line="240" w:lineRule="auto"/>
        <w:ind w:left="720"/>
        <w:jc w:val="right"/>
        <w:rPr>
          <w:rFonts w:ascii="Times New Roman" w:hAnsi="Times New Roman" w:cs="Times New Roman"/>
          <w:sz w:val="24"/>
          <w:szCs w:val="24"/>
        </w:rPr>
      </w:pPr>
    </w:p>
    <w:p w:rsidR="00B17CAE" w:rsidRDefault="00B17CAE" w:rsidP="00EE4308">
      <w:pPr>
        <w:autoSpaceDE w:val="0"/>
        <w:autoSpaceDN w:val="0"/>
        <w:adjustRightInd w:val="0"/>
        <w:spacing w:after="0" w:line="240" w:lineRule="auto"/>
        <w:ind w:left="720"/>
        <w:jc w:val="right"/>
        <w:rPr>
          <w:rFonts w:ascii="Times New Roman" w:hAnsi="Times New Roman" w:cs="Times New Roman"/>
          <w:sz w:val="24"/>
          <w:szCs w:val="24"/>
        </w:rPr>
      </w:pPr>
    </w:p>
    <w:p w:rsidR="00B17CAE" w:rsidRDefault="00B17CAE" w:rsidP="00EE4308">
      <w:pPr>
        <w:autoSpaceDE w:val="0"/>
        <w:autoSpaceDN w:val="0"/>
        <w:adjustRightInd w:val="0"/>
        <w:spacing w:after="0" w:line="240" w:lineRule="auto"/>
        <w:ind w:left="720"/>
        <w:jc w:val="right"/>
        <w:rPr>
          <w:rFonts w:ascii="Times New Roman" w:hAnsi="Times New Roman" w:cs="Times New Roman"/>
          <w:sz w:val="24"/>
          <w:szCs w:val="24"/>
        </w:rPr>
      </w:pPr>
    </w:p>
    <w:p w:rsidR="00B17CAE" w:rsidRDefault="00B17CAE" w:rsidP="00EE4308">
      <w:pPr>
        <w:autoSpaceDE w:val="0"/>
        <w:autoSpaceDN w:val="0"/>
        <w:adjustRightInd w:val="0"/>
        <w:spacing w:after="0" w:line="240" w:lineRule="auto"/>
        <w:ind w:left="720"/>
        <w:jc w:val="right"/>
        <w:rPr>
          <w:rFonts w:ascii="Times New Roman" w:hAnsi="Times New Roman" w:cs="Times New Roman"/>
          <w:sz w:val="24"/>
          <w:szCs w:val="24"/>
        </w:rPr>
      </w:pPr>
    </w:p>
    <w:p w:rsidR="00B17CAE" w:rsidRDefault="00B17CAE" w:rsidP="00EE4308">
      <w:pPr>
        <w:autoSpaceDE w:val="0"/>
        <w:autoSpaceDN w:val="0"/>
        <w:adjustRightInd w:val="0"/>
        <w:spacing w:after="0" w:line="240" w:lineRule="auto"/>
        <w:ind w:left="720"/>
        <w:jc w:val="right"/>
        <w:rPr>
          <w:rFonts w:ascii="Times New Roman" w:hAnsi="Times New Roman" w:cs="Times New Roman"/>
          <w:sz w:val="24"/>
          <w:szCs w:val="24"/>
        </w:rPr>
      </w:pPr>
    </w:p>
    <w:p w:rsidR="00B17CAE" w:rsidRPr="00F905B0" w:rsidRDefault="00B17CAE" w:rsidP="00EE4308">
      <w:pPr>
        <w:autoSpaceDE w:val="0"/>
        <w:autoSpaceDN w:val="0"/>
        <w:adjustRightInd w:val="0"/>
        <w:spacing w:after="0" w:line="240" w:lineRule="auto"/>
        <w:ind w:left="720"/>
        <w:jc w:val="right"/>
        <w:rPr>
          <w:rFonts w:ascii="Times New Roman" w:hAnsi="Times New Roman" w:cs="Times New Roman"/>
          <w:sz w:val="24"/>
          <w:szCs w:val="24"/>
        </w:rPr>
      </w:pPr>
    </w:p>
    <w:p w:rsidR="00307E41" w:rsidRDefault="00307E41" w:rsidP="00EE4308">
      <w:pPr>
        <w:autoSpaceDE w:val="0"/>
        <w:autoSpaceDN w:val="0"/>
        <w:adjustRightInd w:val="0"/>
        <w:spacing w:after="0" w:line="240" w:lineRule="auto"/>
        <w:ind w:left="720"/>
        <w:jc w:val="right"/>
        <w:rPr>
          <w:rFonts w:ascii="Times New Roman" w:hAnsi="Times New Roman" w:cs="Times New Roman"/>
          <w:sz w:val="24"/>
          <w:szCs w:val="24"/>
        </w:rPr>
      </w:pPr>
    </w:p>
    <w:p w:rsidR="00307E41" w:rsidRDefault="00307E41" w:rsidP="00EE4308">
      <w:pPr>
        <w:autoSpaceDE w:val="0"/>
        <w:autoSpaceDN w:val="0"/>
        <w:adjustRightInd w:val="0"/>
        <w:spacing w:after="0" w:line="240" w:lineRule="auto"/>
        <w:ind w:left="720"/>
        <w:jc w:val="right"/>
        <w:rPr>
          <w:rFonts w:ascii="Times New Roman" w:hAnsi="Times New Roman" w:cs="Times New Roman"/>
          <w:sz w:val="24"/>
          <w:szCs w:val="24"/>
        </w:rPr>
      </w:pPr>
    </w:p>
    <w:p w:rsidR="00307E41" w:rsidRDefault="00307E41" w:rsidP="00EE4308">
      <w:pPr>
        <w:autoSpaceDE w:val="0"/>
        <w:autoSpaceDN w:val="0"/>
        <w:adjustRightInd w:val="0"/>
        <w:spacing w:after="0" w:line="240" w:lineRule="auto"/>
        <w:ind w:left="720"/>
        <w:jc w:val="right"/>
        <w:rPr>
          <w:rFonts w:ascii="Times New Roman" w:hAnsi="Times New Roman" w:cs="Times New Roman"/>
          <w:sz w:val="24"/>
          <w:szCs w:val="24"/>
        </w:rPr>
      </w:pPr>
    </w:p>
    <w:p w:rsidR="00D87B21" w:rsidRDefault="00D87B21" w:rsidP="00EE4308">
      <w:pPr>
        <w:autoSpaceDE w:val="0"/>
        <w:autoSpaceDN w:val="0"/>
        <w:adjustRightInd w:val="0"/>
        <w:spacing w:after="0" w:line="240" w:lineRule="auto"/>
        <w:ind w:left="720"/>
        <w:jc w:val="right"/>
        <w:rPr>
          <w:rFonts w:ascii="Times New Roman" w:hAnsi="Times New Roman" w:cs="Times New Roman"/>
          <w:sz w:val="24"/>
          <w:szCs w:val="24"/>
        </w:rPr>
      </w:pPr>
    </w:p>
    <w:p w:rsidR="00EE4308" w:rsidRPr="00D87B21" w:rsidRDefault="00EE4308" w:rsidP="00EE4308">
      <w:pPr>
        <w:autoSpaceDE w:val="0"/>
        <w:autoSpaceDN w:val="0"/>
        <w:adjustRightInd w:val="0"/>
        <w:spacing w:after="0" w:line="240" w:lineRule="auto"/>
        <w:ind w:left="720"/>
        <w:jc w:val="right"/>
        <w:rPr>
          <w:rFonts w:ascii="Times New Roman" w:hAnsi="Times New Roman" w:cs="Times New Roman"/>
          <w:sz w:val="20"/>
          <w:szCs w:val="20"/>
        </w:rPr>
      </w:pPr>
      <w:r w:rsidRPr="00D87B21">
        <w:rPr>
          <w:rFonts w:ascii="Times New Roman" w:hAnsi="Times New Roman" w:cs="Times New Roman"/>
          <w:sz w:val="20"/>
          <w:szCs w:val="20"/>
        </w:rPr>
        <w:t>(Annexure-2)</w:t>
      </w:r>
    </w:p>
    <w:p w:rsidR="00EE4308" w:rsidRPr="00D87B21" w:rsidRDefault="00EE4308" w:rsidP="00EE4308">
      <w:pPr>
        <w:autoSpaceDE w:val="0"/>
        <w:autoSpaceDN w:val="0"/>
        <w:adjustRightInd w:val="0"/>
        <w:spacing w:after="0" w:line="240" w:lineRule="auto"/>
        <w:jc w:val="center"/>
        <w:rPr>
          <w:rFonts w:ascii="Times New Roman" w:hAnsi="Times New Roman" w:cs="Times New Roman"/>
          <w:b/>
          <w:sz w:val="24"/>
          <w:szCs w:val="24"/>
        </w:rPr>
      </w:pPr>
      <w:r w:rsidRPr="00D87B21">
        <w:rPr>
          <w:rFonts w:ascii="Times New Roman" w:hAnsi="Times New Roman" w:cs="Times New Roman"/>
          <w:b/>
          <w:sz w:val="24"/>
          <w:szCs w:val="24"/>
        </w:rPr>
        <w:t>Application for pre-clearance of trade</w:t>
      </w:r>
    </w:p>
    <w:p w:rsidR="00EE4308" w:rsidRPr="00D87B21" w:rsidRDefault="00EE4308" w:rsidP="00EE4308">
      <w:pPr>
        <w:autoSpaceDE w:val="0"/>
        <w:autoSpaceDN w:val="0"/>
        <w:adjustRightInd w:val="0"/>
        <w:spacing w:after="0" w:line="240" w:lineRule="auto"/>
        <w:jc w:val="center"/>
        <w:rPr>
          <w:rFonts w:ascii="Times New Roman" w:hAnsi="Times New Roman" w:cs="Times New Roman"/>
          <w:sz w:val="20"/>
          <w:szCs w:val="20"/>
        </w:rPr>
      </w:pPr>
      <w:r w:rsidRPr="00D87B21">
        <w:rPr>
          <w:rFonts w:ascii="Times New Roman" w:hAnsi="Times New Roman" w:cs="Times New Roman"/>
          <w:sz w:val="20"/>
          <w:szCs w:val="20"/>
        </w:rPr>
        <w:t>(Under Code of Conduct of the Company read with Insider Trading regulation, 2015)</w:t>
      </w:r>
    </w:p>
    <w:p w:rsidR="00EE4308" w:rsidRPr="00D87B21" w:rsidRDefault="00EE4308" w:rsidP="00EE4308">
      <w:pPr>
        <w:autoSpaceDE w:val="0"/>
        <w:autoSpaceDN w:val="0"/>
        <w:adjustRightInd w:val="0"/>
        <w:spacing w:after="0" w:line="240" w:lineRule="auto"/>
        <w:jc w:val="both"/>
        <w:rPr>
          <w:rFonts w:ascii="Times New Roman" w:hAnsi="Times New Roman" w:cs="Times New Roman"/>
          <w:sz w:val="20"/>
          <w:szCs w:val="20"/>
        </w:rPr>
      </w:pPr>
      <w:r w:rsidRPr="00D87B21">
        <w:rPr>
          <w:rFonts w:ascii="Times New Roman" w:hAnsi="Times New Roman" w:cs="Times New Roman"/>
          <w:sz w:val="20"/>
          <w:szCs w:val="20"/>
        </w:rPr>
        <w:t>To,</w:t>
      </w:r>
    </w:p>
    <w:p w:rsidR="00EE4308" w:rsidRPr="00D87B21" w:rsidRDefault="00EE4308" w:rsidP="00EE4308">
      <w:pPr>
        <w:autoSpaceDE w:val="0"/>
        <w:autoSpaceDN w:val="0"/>
        <w:adjustRightInd w:val="0"/>
        <w:spacing w:after="0" w:line="240" w:lineRule="auto"/>
        <w:jc w:val="both"/>
        <w:rPr>
          <w:rFonts w:ascii="Times New Roman" w:hAnsi="Times New Roman" w:cs="Times New Roman"/>
          <w:sz w:val="20"/>
          <w:szCs w:val="20"/>
        </w:rPr>
      </w:pPr>
      <w:r w:rsidRPr="00D87B21">
        <w:rPr>
          <w:rFonts w:ascii="Times New Roman" w:hAnsi="Times New Roman" w:cs="Times New Roman"/>
          <w:sz w:val="20"/>
          <w:szCs w:val="20"/>
        </w:rPr>
        <w:t>The Compliance Officer</w:t>
      </w:r>
    </w:p>
    <w:p w:rsidR="00EE4308" w:rsidRPr="00D87B21" w:rsidRDefault="008B54CC" w:rsidP="00EE430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E4308" w:rsidRPr="00D87B21">
        <w:rPr>
          <w:rFonts w:ascii="Times New Roman" w:hAnsi="Times New Roman" w:cs="Times New Roman"/>
          <w:sz w:val="20"/>
          <w:szCs w:val="20"/>
        </w:rPr>
        <w:t xml:space="preserve"> Limited</w:t>
      </w:r>
    </w:p>
    <w:p w:rsidR="00EE4308" w:rsidRPr="00D87B21" w:rsidRDefault="00EE4308" w:rsidP="00EE4308">
      <w:pPr>
        <w:autoSpaceDE w:val="0"/>
        <w:autoSpaceDN w:val="0"/>
        <w:adjustRightInd w:val="0"/>
        <w:spacing w:after="0" w:line="240" w:lineRule="auto"/>
        <w:jc w:val="both"/>
        <w:rPr>
          <w:rFonts w:ascii="Times New Roman" w:hAnsi="Times New Roman" w:cs="Times New Roman"/>
          <w:sz w:val="20"/>
          <w:szCs w:val="20"/>
        </w:rPr>
      </w:pPr>
    </w:p>
    <w:p w:rsidR="00EE4308" w:rsidRPr="00D87B21" w:rsidRDefault="00EE4308" w:rsidP="00EE4308">
      <w:pPr>
        <w:autoSpaceDE w:val="0"/>
        <w:autoSpaceDN w:val="0"/>
        <w:adjustRightInd w:val="0"/>
        <w:spacing w:after="0" w:line="240" w:lineRule="auto"/>
        <w:jc w:val="both"/>
        <w:rPr>
          <w:rFonts w:ascii="Times New Roman" w:hAnsi="Times New Roman" w:cs="Times New Roman"/>
          <w:sz w:val="20"/>
          <w:szCs w:val="20"/>
        </w:rPr>
      </w:pPr>
      <w:r w:rsidRPr="00D87B21">
        <w:rPr>
          <w:rFonts w:ascii="Times New Roman" w:hAnsi="Times New Roman" w:cs="Times New Roman"/>
          <w:sz w:val="20"/>
          <w:szCs w:val="20"/>
        </w:rPr>
        <w:t>Dear Sir /Madam</w:t>
      </w:r>
    </w:p>
    <w:p w:rsidR="00EE4308" w:rsidRPr="00D87B21" w:rsidRDefault="00EE4308" w:rsidP="00EE4308">
      <w:pPr>
        <w:autoSpaceDE w:val="0"/>
        <w:autoSpaceDN w:val="0"/>
        <w:adjustRightInd w:val="0"/>
        <w:spacing w:after="0" w:line="240" w:lineRule="auto"/>
        <w:jc w:val="both"/>
        <w:rPr>
          <w:rFonts w:ascii="Times New Roman" w:hAnsi="Times New Roman" w:cs="Times New Roman"/>
          <w:sz w:val="20"/>
          <w:szCs w:val="20"/>
        </w:rPr>
      </w:pPr>
    </w:p>
    <w:p w:rsidR="00EE4308" w:rsidRPr="00D87B21" w:rsidRDefault="00EE4308" w:rsidP="00EE4308">
      <w:pPr>
        <w:autoSpaceDE w:val="0"/>
        <w:autoSpaceDN w:val="0"/>
        <w:adjustRightInd w:val="0"/>
        <w:spacing w:after="0" w:line="240" w:lineRule="auto"/>
        <w:jc w:val="both"/>
        <w:rPr>
          <w:rFonts w:ascii="Times New Roman" w:hAnsi="Times New Roman" w:cs="Times New Roman"/>
          <w:sz w:val="20"/>
          <w:szCs w:val="20"/>
        </w:rPr>
      </w:pPr>
      <w:r w:rsidRPr="00D87B21">
        <w:rPr>
          <w:rFonts w:ascii="Times New Roman" w:hAnsi="Times New Roman" w:cs="Times New Roman"/>
          <w:sz w:val="20"/>
          <w:szCs w:val="20"/>
        </w:rPr>
        <w:t xml:space="preserve">Ref: DP's </w:t>
      </w:r>
      <w:proofErr w:type="gramStart"/>
      <w:r w:rsidRPr="00D87B21">
        <w:rPr>
          <w:rFonts w:ascii="Times New Roman" w:hAnsi="Times New Roman" w:cs="Times New Roman"/>
          <w:sz w:val="20"/>
          <w:szCs w:val="20"/>
        </w:rPr>
        <w:t>name</w:t>
      </w:r>
      <w:r w:rsidRPr="00D87B21">
        <w:rPr>
          <w:rFonts w:ascii="Times New Roman" w:hAnsi="Times New Roman" w:cs="Times New Roman"/>
          <w:sz w:val="20"/>
          <w:szCs w:val="20"/>
        </w:rPr>
        <w:tab/>
        <w:t>:………………..</w:t>
      </w:r>
      <w:proofErr w:type="gramEnd"/>
    </w:p>
    <w:p w:rsidR="00EE4308" w:rsidRPr="00D87B21" w:rsidRDefault="00EE4308" w:rsidP="00EE4308">
      <w:pPr>
        <w:autoSpaceDE w:val="0"/>
        <w:autoSpaceDN w:val="0"/>
        <w:adjustRightInd w:val="0"/>
        <w:spacing w:after="0" w:line="240" w:lineRule="auto"/>
        <w:jc w:val="both"/>
        <w:rPr>
          <w:rFonts w:ascii="Times New Roman" w:hAnsi="Times New Roman" w:cs="Times New Roman"/>
          <w:sz w:val="20"/>
          <w:szCs w:val="20"/>
        </w:rPr>
      </w:pPr>
      <w:r w:rsidRPr="00D87B21">
        <w:rPr>
          <w:rFonts w:ascii="Times New Roman" w:hAnsi="Times New Roman" w:cs="Times New Roman"/>
          <w:sz w:val="20"/>
          <w:szCs w:val="20"/>
        </w:rPr>
        <w:t>DP ID</w:t>
      </w:r>
      <w:r w:rsidRPr="00D87B21">
        <w:rPr>
          <w:rFonts w:ascii="Times New Roman" w:hAnsi="Times New Roman" w:cs="Times New Roman"/>
          <w:sz w:val="20"/>
          <w:szCs w:val="20"/>
        </w:rPr>
        <w:tab/>
      </w:r>
      <w:proofErr w:type="gramStart"/>
      <w:r w:rsidRPr="00D87B21">
        <w:rPr>
          <w:rFonts w:ascii="Times New Roman" w:hAnsi="Times New Roman" w:cs="Times New Roman"/>
          <w:sz w:val="20"/>
          <w:szCs w:val="20"/>
        </w:rPr>
        <w:tab/>
      </w:r>
      <w:r w:rsidRPr="00D87B21">
        <w:rPr>
          <w:rFonts w:ascii="Times New Roman" w:hAnsi="Times New Roman" w:cs="Times New Roman"/>
          <w:sz w:val="20"/>
          <w:szCs w:val="20"/>
        </w:rPr>
        <w:tab/>
        <w:t>:……………….</w:t>
      </w:r>
      <w:proofErr w:type="gramEnd"/>
    </w:p>
    <w:p w:rsidR="00EE4308" w:rsidRPr="00D87B21" w:rsidRDefault="00EE4308" w:rsidP="00EE4308">
      <w:pPr>
        <w:autoSpaceDE w:val="0"/>
        <w:autoSpaceDN w:val="0"/>
        <w:adjustRightInd w:val="0"/>
        <w:spacing w:after="0" w:line="240" w:lineRule="auto"/>
        <w:jc w:val="both"/>
        <w:rPr>
          <w:rFonts w:ascii="Times New Roman" w:hAnsi="Times New Roman" w:cs="Times New Roman"/>
          <w:sz w:val="20"/>
          <w:szCs w:val="20"/>
        </w:rPr>
      </w:pPr>
      <w:r w:rsidRPr="00D87B21">
        <w:rPr>
          <w:rFonts w:ascii="Times New Roman" w:hAnsi="Times New Roman" w:cs="Times New Roman"/>
          <w:sz w:val="20"/>
          <w:szCs w:val="20"/>
        </w:rPr>
        <w:t>CLIENT ID</w:t>
      </w:r>
      <w:proofErr w:type="gramStart"/>
      <w:r w:rsidRPr="00D87B21">
        <w:rPr>
          <w:rFonts w:ascii="Times New Roman" w:hAnsi="Times New Roman" w:cs="Times New Roman"/>
          <w:sz w:val="20"/>
          <w:szCs w:val="20"/>
        </w:rPr>
        <w:tab/>
      </w:r>
      <w:r w:rsidRPr="00D87B21">
        <w:rPr>
          <w:rFonts w:ascii="Times New Roman" w:hAnsi="Times New Roman" w:cs="Times New Roman"/>
          <w:sz w:val="20"/>
          <w:szCs w:val="20"/>
        </w:rPr>
        <w:tab/>
        <w:t>:……………….</w:t>
      </w:r>
      <w:proofErr w:type="gramEnd"/>
    </w:p>
    <w:p w:rsidR="00EE4308" w:rsidRPr="00D87B21" w:rsidRDefault="00EE4308" w:rsidP="00EE4308">
      <w:pPr>
        <w:autoSpaceDE w:val="0"/>
        <w:autoSpaceDN w:val="0"/>
        <w:adjustRightInd w:val="0"/>
        <w:spacing w:after="0" w:line="240" w:lineRule="auto"/>
        <w:jc w:val="both"/>
        <w:rPr>
          <w:rFonts w:ascii="Times New Roman" w:hAnsi="Times New Roman" w:cs="Times New Roman"/>
          <w:sz w:val="20"/>
          <w:szCs w:val="20"/>
        </w:rPr>
      </w:pPr>
      <w:r w:rsidRPr="00D87B21">
        <w:rPr>
          <w:rFonts w:ascii="Times New Roman" w:hAnsi="Times New Roman" w:cs="Times New Roman"/>
          <w:sz w:val="20"/>
          <w:szCs w:val="20"/>
        </w:rPr>
        <w:t xml:space="preserve">Name of </w:t>
      </w:r>
      <w:proofErr w:type="gramStart"/>
      <w:r w:rsidRPr="00D87B21">
        <w:rPr>
          <w:rFonts w:ascii="Times New Roman" w:hAnsi="Times New Roman" w:cs="Times New Roman"/>
          <w:sz w:val="20"/>
          <w:szCs w:val="20"/>
        </w:rPr>
        <w:t>insider</w:t>
      </w:r>
      <w:r w:rsidRPr="00D87B21">
        <w:rPr>
          <w:rFonts w:ascii="Times New Roman" w:hAnsi="Times New Roman" w:cs="Times New Roman"/>
          <w:sz w:val="20"/>
          <w:szCs w:val="20"/>
        </w:rPr>
        <w:tab/>
        <w:t>:……………….</w:t>
      </w:r>
      <w:proofErr w:type="gramEnd"/>
    </w:p>
    <w:p w:rsidR="00EE4308" w:rsidRPr="00D87B21" w:rsidRDefault="00EE4308" w:rsidP="00EE4308">
      <w:pPr>
        <w:autoSpaceDE w:val="0"/>
        <w:autoSpaceDN w:val="0"/>
        <w:adjustRightInd w:val="0"/>
        <w:spacing w:after="0" w:line="240" w:lineRule="auto"/>
        <w:jc w:val="both"/>
        <w:rPr>
          <w:rFonts w:ascii="Times New Roman" w:hAnsi="Times New Roman" w:cs="Times New Roman"/>
          <w:sz w:val="20"/>
          <w:szCs w:val="20"/>
        </w:rPr>
      </w:pPr>
      <w:r w:rsidRPr="00D87B21">
        <w:rPr>
          <w:rFonts w:ascii="Times New Roman" w:hAnsi="Times New Roman" w:cs="Times New Roman"/>
          <w:sz w:val="20"/>
          <w:szCs w:val="20"/>
        </w:rPr>
        <w:t>Address</w:t>
      </w:r>
      <w:proofErr w:type="gramStart"/>
      <w:r w:rsidRPr="00D87B21">
        <w:rPr>
          <w:rFonts w:ascii="Times New Roman" w:hAnsi="Times New Roman" w:cs="Times New Roman"/>
          <w:sz w:val="20"/>
          <w:szCs w:val="20"/>
        </w:rPr>
        <w:tab/>
      </w:r>
      <w:r w:rsidRPr="00D87B21">
        <w:rPr>
          <w:rFonts w:ascii="Times New Roman" w:hAnsi="Times New Roman" w:cs="Times New Roman"/>
          <w:sz w:val="20"/>
          <w:szCs w:val="20"/>
        </w:rPr>
        <w:tab/>
        <w:t>:………………</w:t>
      </w:r>
      <w:proofErr w:type="gramEnd"/>
    </w:p>
    <w:p w:rsidR="00EE4308" w:rsidRPr="00D87B21" w:rsidRDefault="00EE4308" w:rsidP="00EE4308">
      <w:pPr>
        <w:autoSpaceDE w:val="0"/>
        <w:autoSpaceDN w:val="0"/>
        <w:adjustRightInd w:val="0"/>
        <w:spacing w:after="0" w:line="240" w:lineRule="auto"/>
        <w:jc w:val="both"/>
        <w:rPr>
          <w:rFonts w:ascii="Times New Roman" w:hAnsi="Times New Roman" w:cs="Times New Roman"/>
          <w:sz w:val="20"/>
          <w:szCs w:val="20"/>
        </w:rPr>
      </w:pPr>
    </w:p>
    <w:p w:rsidR="00EE4308" w:rsidRPr="00D87B21" w:rsidRDefault="00EE4308" w:rsidP="00EE4308">
      <w:pPr>
        <w:autoSpaceDE w:val="0"/>
        <w:autoSpaceDN w:val="0"/>
        <w:adjustRightInd w:val="0"/>
        <w:spacing w:after="0" w:line="240" w:lineRule="auto"/>
        <w:jc w:val="both"/>
        <w:rPr>
          <w:rFonts w:ascii="Times New Roman" w:hAnsi="Times New Roman" w:cs="Times New Roman"/>
          <w:sz w:val="20"/>
          <w:szCs w:val="20"/>
        </w:rPr>
      </w:pPr>
      <w:r w:rsidRPr="00D87B21">
        <w:rPr>
          <w:rFonts w:ascii="Times New Roman" w:hAnsi="Times New Roman" w:cs="Times New Roman"/>
          <w:sz w:val="20"/>
          <w:szCs w:val="20"/>
        </w:rPr>
        <w:t xml:space="preserve">Your approval is solicited for purchase/sale of _____ securities of the Company in physical / </w:t>
      </w:r>
      <w:proofErr w:type="spellStart"/>
      <w:r w:rsidRPr="00D87B21">
        <w:rPr>
          <w:rFonts w:ascii="Times New Roman" w:hAnsi="Times New Roman" w:cs="Times New Roman"/>
          <w:sz w:val="20"/>
          <w:szCs w:val="20"/>
        </w:rPr>
        <w:t>demats</w:t>
      </w:r>
      <w:proofErr w:type="spellEnd"/>
      <w:r w:rsidRPr="00D87B21">
        <w:rPr>
          <w:rFonts w:ascii="Times New Roman" w:hAnsi="Times New Roman" w:cs="Times New Roman"/>
          <w:sz w:val="20"/>
          <w:szCs w:val="20"/>
        </w:rPr>
        <w:t xml:space="preserve"> form. </w:t>
      </w:r>
    </w:p>
    <w:p w:rsidR="00EE4308" w:rsidRPr="00D87B21" w:rsidRDefault="00EE4308" w:rsidP="00EE4308">
      <w:pPr>
        <w:autoSpaceDE w:val="0"/>
        <w:autoSpaceDN w:val="0"/>
        <w:adjustRightInd w:val="0"/>
        <w:spacing w:after="0" w:line="240" w:lineRule="auto"/>
        <w:jc w:val="both"/>
        <w:rPr>
          <w:rFonts w:ascii="Times New Roman" w:hAnsi="Times New Roman" w:cs="Times New Roman"/>
          <w:sz w:val="20"/>
          <w:szCs w:val="20"/>
        </w:rPr>
      </w:pPr>
    </w:p>
    <w:p w:rsidR="00EE4308" w:rsidRPr="00D87B21" w:rsidRDefault="00EE4308" w:rsidP="00EE4308">
      <w:pPr>
        <w:autoSpaceDE w:val="0"/>
        <w:autoSpaceDN w:val="0"/>
        <w:adjustRightInd w:val="0"/>
        <w:spacing w:after="0" w:line="240" w:lineRule="auto"/>
        <w:jc w:val="both"/>
        <w:rPr>
          <w:rFonts w:ascii="Times New Roman" w:hAnsi="Times New Roman" w:cs="Times New Roman"/>
          <w:sz w:val="20"/>
          <w:szCs w:val="20"/>
        </w:rPr>
      </w:pPr>
      <w:r w:rsidRPr="00D87B21">
        <w:rPr>
          <w:rFonts w:ascii="Times New Roman" w:hAnsi="Times New Roman" w:cs="Times New Roman"/>
          <w:sz w:val="20"/>
          <w:szCs w:val="20"/>
        </w:rPr>
        <w:t>I state on solemn affirmation:</w:t>
      </w:r>
    </w:p>
    <w:p w:rsidR="00EE4308" w:rsidRPr="00D87B21" w:rsidRDefault="00EE4308" w:rsidP="00EE4308">
      <w:pPr>
        <w:autoSpaceDE w:val="0"/>
        <w:autoSpaceDN w:val="0"/>
        <w:adjustRightInd w:val="0"/>
        <w:spacing w:after="0" w:line="240" w:lineRule="auto"/>
        <w:ind w:left="360" w:hanging="360"/>
        <w:jc w:val="both"/>
        <w:rPr>
          <w:rFonts w:ascii="Times New Roman" w:hAnsi="Times New Roman" w:cs="Times New Roman"/>
          <w:sz w:val="20"/>
          <w:szCs w:val="20"/>
        </w:rPr>
      </w:pPr>
      <w:r w:rsidRPr="00D87B21">
        <w:rPr>
          <w:rFonts w:ascii="Times New Roman" w:hAnsi="Times New Roman" w:cs="Times New Roman"/>
          <w:sz w:val="20"/>
          <w:szCs w:val="20"/>
        </w:rPr>
        <w:t xml:space="preserve">1.   </w:t>
      </w:r>
      <w:proofErr w:type="gramStart"/>
      <w:r w:rsidRPr="00D87B21">
        <w:rPr>
          <w:rFonts w:ascii="Times New Roman" w:hAnsi="Times New Roman" w:cs="Times New Roman"/>
          <w:sz w:val="20"/>
          <w:szCs w:val="20"/>
        </w:rPr>
        <w:t>that</w:t>
      </w:r>
      <w:proofErr w:type="gramEnd"/>
      <w:r w:rsidRPr="00D87B21">
        <w:rPr>
          <w:rFonts w:ascii="Times New Roman" w:hAnsi="Times New Roman" w:cs="Times New Roman"/>
          <w:sz w:val="20"/>
          <w:szCs w:val="20"/>
        </w:rPr>
        <w:t xml:space="preserve"> I am Director/Officer/Designated Employee of the Company who may reasonably be expected to have an access to unpublished price sensitive information in relation to the Company;</w:t>
      </w:r>
    </w:p>
    <w:p w:rsidR="00EE4308" w:rsidRPr="00D87B21" w:rsidRDefault="00EE4308" w:rsidP="00EE4308">
      <w:pPr>
        <w:autoSpaceDE w:val="0"/>
        <w:autoSpaceDN w:val="0"/>
        <w:adjustRightInd w:val="0"/>
        <w:spacing w:after="0" w:line="240" w:lineRule="auto"/>
        <w:ind w:left="360" w:hanging="360"/>
        <w:jc w:val="both"/>
        <w:rPr>
          <w:rFonts w:ascii="Times New Roman" w:hAnsi="Times New Roman" w:cs="Times New Roman"/>
          <w:sz w:val="20"/>
          <w:szCs w:val="20"/>
        </w:rPr>
      </w:pPr>
      <w:r w:rsidRPr="00D87B21">
        <w:rPr>
          <w:rFonts w:ascii="Times New Roman" w:hAnsi="Times New Roman" w:cs="Times New Roman"/>
          <w:sz w:val="20"/>
          <w:szCs w:val="20"/>
        </w:rPr>
        <w:t xml:space="preserve">2.  </w:t>
      </w:r>
      <w:proofErr w:type="gramStart"/>
      <w:r w:rsidRPr="00D87B21">
        <w:rPr>
          <w:rFonts w:ascii="Times New Roman" w:hAnsi="Times New Roman" w:cs="Times New Roman"/>
          <w:sz w:val="20"/>
          <w:szCs w:val="20"/>
        </w:rPr>
        <w:t>that</w:t>
      </w:r>
      <w:proofErr w:type="gramEnd"/>
      <w:r w:rsidRPr="00D87B21">
        <w:rPr>
          <w:rFonts w:ascii="Times New Roman" w:hAnsi="Times New Roman" w:cs="Times New Roman"/>
          <w:sz w:val="20"/>
          <w:szCs w:val="20"/>
        </w:rPr>
        <w:t xml:space="preserve"> I intend to purchase/sale_________(state No. of securities) securities of the Company in physical/</w:t>
      </w:r>
      <w:proofErr w:type="spellStart"/>
      <w:r w:rsidRPr="00D87B21">
        <w:rPr>
          <w:rFonts w:ascii="Times New Roman" w:hAnsi="Times New Roman" w:cs="Times New Roman"/>
          <w:sz w:val="20"/>
          <w:szCs w:val="20"/>
        </w:rPr>
        <w:t>demat</w:t>
      </w:r>
      <w:proofErr w:type="spellEnd"/>
      <w:r w:rsidRPr="00D87B21">
        <w:rPr>
          <w:rFonts w:ascii="Times New Roman" w:hAnsi="Times New Roman" w:cs="Times New Roman"/>
          <w:sz w:val="20"/>
          <w:szCs w:val="20"/>
        </w:rPr>
        <w:t xml:space="preserve"> form immediately on receipt of clearance for trade;</w:t>
      </w:r>
    </w:p>
    <w:p w:rsidR="00EE4308" w:rsidRPr="00D87B21" w:rsidRDefault="00EE4308" w:rsidP="00EE4308">
      <w:pPr>
        <w:autoSpaceDE w:val="0"/>
        <w:autoSpaceDN w:val="0"/>
        <w:adjustRightInd w:val="0"/>
        <w:spacing w:after="0" w:line="240" w:lineRule="auto"/>
        <w:ind w:left="360" w:hanging="360"/>
        <w:jc w:val="both"/>
        <w:rPr>
          <w:rFonts w:ascii="Times New Roman" w:hAnsi="Times New Roman" w:cs="Times New Roman"/>
          <w:sz w:val="20"/>
          <w:szCs w:val="20"/>
        </w:rPr>
      </w:pPr>
      <w:r w:rsidRPr="00D87B21">
        <w:rPr>
          <w:rFonts w:ascii="Times New Roman" w:hAnsi="Times New Roman" w:cs="Times New Roman"/>
          <w:sz w:val="20"/>
          <w:szCs w:val="20"/>
        </w:rPr>
        <w:t xml:space="preserve">3.  </w:t>
      </w:r>
      <w:proofErr w:type="gramStart"/>
      <w:r w:rsidRPr="00D87B21">
        <w:rPr>
          <w:rFonts w:ascii="Times New Roman" w:hAnsi="Times New Roman" w:cs="Times New Roman"/>
          <w:sz w:val="20"/>
          <w:szCs w:val="20"/>
        </w:rPr>
        <w:t>that</w:t>
      </w:r>
      <w:proofErr w:type="gramEnd"/>
      <w:r w:rsidRPr="00D87B21">
        <w:rPr>
          <w:rFonts w:ascii="Times New Roman" w:hAnsi="Times New Roman" w:cs="Times New Roman"/>
          <w:sz w:val="20"/>
          <w:szCs w:val="20"/>
        </w:rPr>
        <w:t xml:space="preserve"> I am aware of the code of conduct for Prohibition of Insider Trading (PIT) and that the provisions are applicable to me.</w:t>
      </w:r>
    </w:p>
    <w:p w:rsidR="00EE4308" w:rsidRPr="00D87B21" w:rsidRDefault="00EE4308" w:rsidP="00EE4308">
      <w:pPr>
        <w:autoSpaceDE w:val="0"/>
        <w:autoSpaceDN w:val="0"/>
        <w:adjustRightInd w:val="0"/>
        <w:spacing w:after="0" w:line="240" w:lineRule="auto"/>
        <w:ind w:left="360" w:hanging="360"/>
        <w:jc w:val="both"/>
        <w:rPr>
          <w:rFonts w:ascii="Times New Roman" w:hAnsi="Times New Roman" w:cs="Times New Roman"/>
          <w:sz w:val="20"/>
          <w:szCs w:val="20"/>
        </w:rPr>
      </w:pPr>
      <w:r w:rsidRPr="00D87B21">
        <w:rPr>
          <w:rFonts w:ascii="Times New Roman" w:hAnsi="Times New Roman" w:cs="Times New Roman"/>
          <w:sz w:val="20"/>
          <w:szCs w:val="20"/>
        </w:rPr>
        <w:t xml:space="preserve">4.  </w:t>
      </w:r>
      <w:proofErr w:type="gramStart"/>
      <w:r w:rsidRPr="00D87B21">
        <w:rPr>
          <w:rFonts w:ascii="Times New Roman" w:hAnsi="Times New Roman" w:cs="Times New Roman"/>
          <w:sz w:val="20"/>
          <w:szCs w:val="20"/>
        </w:rPr>
        <w:t>that</w:t>
      </w:r>
      <w:proofErr w:type="gramEnd"/>
      <w:r w:rsidRPr="00D87B21">
        <w:rPr>
          <w:rFonts w:ascii="Times New Roman" w:hAnsi="Times New Roman" w:cs="Times New Roman"/>
          <w:sz w:val="20"/>
          <w:szCs w:val="20"/>
        </w:rPr>
        <w:t xml:space="preserve"> I do not have access to the unpublished price sensitive information and also have not received unpublished price sensitive information till today;</w:t>
      </w:r>
    </w:p>
    <w:p w:rsidR="00EE4308" w:rsidRPr="00D87B21" w:rsidRDefault="00EE4308" w:rsidP="00EE4308">
      <w:pPr>
        <w:autoSpaceDE w:val="0"/>
        <w:autoSpaceDN w:val="0"/>
        <w:adjustRightInd w:val="0"/>
        <w:spacing w:after="0" w:line="240" w:lineRule="auto"/>
        <w:ind w:left="360" w:hanging="360"/>
        <w:jc w:val="both"/>
        <w:rPr>
          <w:rFonts w:ascii="Times New Roman" w:hAnsi="Times New Roman" w:cs="Times New Roman"/>
          <w:sz w:val="20"/>
          <w:szCs w:val="20"/>
        </w:rPr>
      </w:pPr>
      <w:r w:rsidRPr="00D87B21">
        <w:rPr>
          <w:rFonts w:ascii="Times New Roman" w:hAnsi="Times New Roman" w:cs="Times New Roman"/>
          <w:sz w:val="20"/>
          <w:szCs w:val="20"/>
        </w:rPr>
        <w:t xml:space="preserve">5.  </w:t>
      </w:r>
      <w:proofErr w:type="gramStart"/>
      <w:r w:rsidRPr="00D87B21">
        <w:rPr>
          <w:rFonts w:ascii="Times New Roman" w:hAnsi="Times New Roman" w:cs="Times New Roman"/>
          <w:sz w:val="20"/>
          <w:szCs w:val="20"/>
        </w:rPr>
        <w:t>that</w:t>
      </w:r>
      <w:proofErr w:type="gramEnd"/>
      <w:r w:rsidRPr="00D87B21">
        <w:rPr>
          <w:rFonts w:ascii="Times New Roman" w:hAnsi="Times New Roman" w:cs="Times New Roman"/>
          <w:sz w:val="20"/>
          <w:szCs w:val="20"/>
        </w:rPr>
        <w:t xml:space="preserve"> in case I have access to the price sensitive information or receives it after signing this undertaking, I shall inform the change and refrain from dealing in securities till the information becomes public;</w:t>
      </w:r>
    </w:p>
    <w:p w:rsidR="00EE4308" w:rsidRPr="00D87B21" w:rsidRDefault="00EE4308" w:rsidP="00EE4308">
      <w:pPr>
        <w:autoSpaceDE w:val="0"/>
        <w:autoSpaceDN w:val="0"/>
        <w:adjustRightInd w:val="0"/>
        <w:spacing w:after="0" w:line="240" w:lineRule="auto"/>
        <w:ind w:left="360" w:hanging="360"/>
        <w:jc w:val="both"/>
        <w:rPr>
          <w:rFonts w:ascii="Times New Roman" w:hAnsi="Times New Roman" w:cs="Times New Roman"/>
          <w:sz w:val="20"/>
          <w:szCs w:val="20"/>
        </w:rPr>
      </w:pPr>
      <w:r w:rsidRPr="00D87B21">
        <w:rPr>
          <w:rFonts w:ascii="Times New Roman" w:hAnsi="Times New Roman" w:cs="Times New Roman"/>
          <w:sz w:val="20"/>
          <w:szCs w:val="20"/>
        </w:rPr>
        <w:t xml:space="preserve">6.  </w:t>
      </w:r>
      <w:proofErr w:type="gramStart"/>
      <w:r w:rsidRPr="00D87B21">
        <w:rPr>
          <w:rFonts w:ascii="Times New Roman" w:hAnsi="Times New Roman" w:cs="Times New Roman"/>
          <w:sz w:val="20"/>
          <w:szCs w:val="20"/>
        </w:rPr>
        <w:t>that</w:t>
      </w:r>
      <w:proofErr w:type="gramEnd"/>
      <w:r w:rsidRPr="00D87B21">
        <w:rPr>
          <w:rFonts w:ascii="Times New Roman" w:hAnsi="Times New Roman" w:cs="Times New Roman"/>
          <w:sz w:val="20"/>
          <w:szCs w:val="20"/>
        </w:rPr>
        <w:t xml:space="preserve"> I have not contravened the code of conduct for prevention of insider trading as notified by the Company</w:t>
      </w:r>
    </w:p>
    <w:p w:rsidR="00EE4308" w:rsidRPr="00D87B21" w:rsidRDefault="00EE4308" w:rsidP="00EE4308">
      <w:pPr>
        <w:autoSpaceDE w:val="0"/>
        <w:autoSpaceDN w:val="0"/>
        <w:adjustRightInd w:val="0"/>
        <w:spacing w:after="0" w:line="240" w:lineRule="auto"/>
        <w:ind w:left="360" w:hanging="360"/>
        <w:jc w:val="both"/>
        <w:rPr>
          <w:rFonts w:ascii="Times New Roman" w:hAnsi="Times New Roman" w:cs="Times New Roman"/>
          <w:sz w:val="20"/>
          <w:szCs w:val="20"/>
        </w:rPr>
      </w:pPr>
      <w:r w:rsidRPr="00D87B21">
        <w:rPr>
          <w:rFonts w:ascii="Times New Roman" w:hAnsi="Times New Roman" w:cs="Times New Roman"/>
          <w:sz w:val="20"/>
          <w:szCs w:val="20"/>
        </w:rPr>
        <w:t>7.  I will hold/not repurchase such equity shares/listed securities for a minimum period of thirty days from the date of purchase/sale.</w:t>
      </w:r>
    </w:p>
    <w:p w:rsidR="00EE4308" w:rsidRPr="00D87B21" w:rsidRDefault="00EE4308" w:rsidP="00EE4308">
      <w:pPr>
        <w:autoSpaceDE w:val="0"/>
        <w:autoSpaceDN w:val="0"/>
        <w:adjustRightInd w:val="0"/>
        <w:spacing w:after="0" w:line="240" w:lineRule="auto"/>
        <w:ind w:left="360" w:hanging="360"/>
        <w:jc w:val="both"/>
        <w:rPr>
          <w:rFonts w:ascii="Times New Roman" w:hAnsi="Times New Roman" w:cs="Times New Roman"/>
          <w:sz w:val="20"/>
          <w:szCs w:val="20"/>
        </w:rPr>
      </w:pPr>
      <w:r w:rsidRPr="00D87B21">
        <w:rPr>
          <w:rFonts w:ascii="Times New Roman" w:hAnsi="Times New Roman" w:cs="Times New Roman"/>
          <w:sz w:val="20"/>
          <w:szCs w:val="20"/>
        </w:rPr>
        <w:t>8.  In case of non-execution of transaction by me within 7 trading days from the date of permission for purchase/sale, I will again take the clearance for the same.</w:t>
      </w:r>
    </w:p>
    <w:p w:rsidR="00EE4308" w:rsidRPr="00D87B21" w:rsidRDefault="00EE4308" w:rsidP="00EE4308">
      <w:pPr>
        <w:autoSpaceDE w:val="0"/>
        <w:autoSpaceDN w:val="0"/>
        <w:adjustRightInd w:val="0"/>
        <w:spacing w:after="0" w:line="240" w:lineRule="auto"/>
        <w:ind w:left="360" w:hanging="360"/>
        <w:jc w:val="both"/>
        <w:rPr>
          <w:rFonts w:ascii="Times New Roman" w:hAnsi="Times New Roman" w:cs="Times New Roman"/>
          <w:sz w:val="20"/>
          <w:szCs w:val="20"/>
        </w:rPr>
      </w:pPr>
      <w:r w:rsidRPr="00D87B21">
        <w:rPr>
          <w:rFonts w:ascii="Times New Roman" w:hAnsi="Times New Roman" w:cs="Times New Roman"/>
          <w:sz w:val="20"/>
          <w:szCs w:val="20"/>
        </w:rPr>
        <w:t xml:space="preserve">9.  </w:t>
      </w:r>
      <w:proofErr w:type="gramStart"/>
      <w:r w:rsidRPr="00D87B21">
        <w:rPr>
          <w:rFonts w:ascii="Times New Roman" w:hAnsi="Times New Roman" w:cs="Times New Roman"/>
          <w:sz w:val="20"/>
          <w:szCs w:val="20"/>
        </w:rPr>
        <w:t>that</w:t>
      </w:r>
      <w:proofErr w:type="gramEnd"/>
      <w:r w:rsidRPr="00D87B21">
        <w:rPr>
          <w:rFonts w:ascii="Times New Roman" w:hAnsi="Times New Roman" w:cs="Times New Roman"/>
          <w:sz w:val="20"/>
          <w:szCs w:val="20"/>
        </w:rPr>
        <w:t xml:space="preserve"> whatever is stated above is true and correct to the best of knowledge and nothing has been concealed.</w:t>
      </w:r>
    </w:p>
    <w:p w:rsidR="005962AB" w:rsidRPr="00D87B21" w:rsidRDefault="005962AB" w:rsidP="00EE4308">
      <w:pPr>
        <w:autoSpaceDE w:val="0"/>
        <w:autoSpaceDN w:val="0"/>
        <w:adjustRightInd w:val="0"/>
        <w:spacing w:after="0" w:line="240" w:lineRule="auto"/>
        <w:ind w:left="360" w:hanging="360"/>
        <w:jc w:val="both"/>
        <w:rPr>
          <w:rFonts w:ascii="Times New Roman" w:hAnsi="Times New Roman" w:cs="Times New Roman"/>
          <w:sz w:val="20"/>
          <w:szCs w:val="20"/>
        </w:rPr>
      </w:pPr>
    </w:p>
    <w:p w:rsidR="00EE4308" w:rsidRPr="00D87B21" w:rsidRDefault="00EE4308" w:rsidP="00EE4308">
      <w:pPr>
        <w:autoSpaceDE w:val="0"/>
        <w:autoSpaceDN w:val="0"/>
        <w:adjustRightInd w:val="0"/>
        <w:spacing w:after="0" w:line="240" w:lineRule="auto"/>
        <w:jc w:val="both"/>
        <w:rPr>
          <w:rFonts w:ascii="Times New Roman" w:hAnsi="Times New Roman" w:cs="Times New Roman"/>
          <w:sz w:val="20"/>
          <w:szCs w:val="20"/>
        </w:rPr>
      </w:pPr>
      <w:r w:rsidRPr="00D87B21">
        <w:rPr>
          <w:rFonts w:ascii="Times New Roman" w:hAnsi="Times New Roman" w:cs="Times New Roman"/>
          <w:sz w:val="20"/>
          <w:szCs w:val="20"/>
        </w:rPr>
        <w:t>Yours truly</w:t>
      </w:r>
    </w:p>
    <w:p w:rsidR="00EE4308" w:rsidRPr="00D87B21" w:rsidRDefault="00EE4308" w:rsidP="00EE4308">
      <w:pPr>
        <w:autoSpaceDE w:val="0"/>
        <w:autoSpaceDN w:val="0"/>
        <w:adjustRightInd w:val="0"/>
        <w:spacing w:after="0" w:line="240" w:lineRule="auto"/>
        <w:jc w:val="both"/>
        <w:rPr>
          <w:rFonts w:ascii="Times New Roman" w:hAnsi="Times New Roman" w:cs="Times New Roman"/>
          <w:sz w:val="20"/>
          <w:szCs w:val="20"/>
        </w:rPr>
      </w:pPr>
    </w:p>
    <w:p w:rsidR="00EE4308" w:rsidRPr="00D87B21" w:rsidRDefault="00EE4308" w:rsidP="00EE4308">
      <w:pPr>
        <w:autoSpaceDE w:val="0"/>
        <w:autoSpaceDN w:val="0"/>
        <w:adjustRightInd w:val="0"/>
        <w:spacing w:after="0" w:line="240" w:lineRule="auto"/>
        <w:jc w:val="both"/>
        <w:rPr>
          <w:rFonts w:ascii="Times New Roman" w:hAnsi="Times New Roman" w:cs="Times New Roman"/>
          <w:sz w:val="20"/>
          <w:szCs w:val="20"/>
        </w:rPr>
      </w:pPr>
      <w:r w:rsidRPr="00D87B21">
        <w:rPr>
          <w:rFonts w:ascii="Times New Roman" w:hAnsi="Times New Roman" w:cs="Times New Roman"/>
          <w:sz w:val="20"/>
          <w:szCs w:val="20"/>
        </w:rPr>
        <w:t>Signature</w:t>
      </w:r>
    </w:p>
    <w:p w:rsidR="00EE4308" w:rsidRPr="00D87B21" w:rsidRDefault="00EE4308" w:rsidP="00EE4308">
      <w:pPr>
        <w:autoSpaceDE w:val="0"/>
        <w:autoSpaceDN w:val="0"/>
        <w:adjustRightInd w:val="0"/>
        <w:spacing w:after="0" w:line="240" w:lineRule="auto"/>
        <w:jc w:val="both"/>
        <w:rPr>
          <w:rFonts w:ascii="Times New Roman" w:hAnsi="Times New Roman" w:cs="Times New Roman"/>
          <w:sz w:val="20"/>
          <w:szCs w:val="20"/>
        </w:rPr>
      </w:pPr>
      <w:r w:rsidRPr="00D87B21">
        <w:rPr>
          <w:rFonts w:ascii="Times New Roman" w:hAnsi="Times New Roman" w:cs="Times New Roman"/>
          <w:sz w:val="20"/>
          <w:szCs w:val="20"/>
        </w:rPr>
        <w:t>Name……………..</w:t>
      </w:r>
    </w:p>
    <w:p w:rsidR="00EE4308" w:rsidRPr="00D87B21" w:rsidRDefault="00EE4308" w:rsidP="00EE4308">
      <w:pPr>
        <w:autoSpaceDE w:val="0"/>
        <w:autoSpaceDN w:val="0"/>
        <w:adjustRightInd w:val="0"/>
        <w:spacing w:after="0" w:line="240" w:lineRule="auto"/>
        <w:jc w:val="both"/>
        <w:rPr>
          <w:rFonts w:ascii="Times New Roman" w:hAnsi="Times New Roman" w:cs="Times New Roman"/>
          <w:sz w:val="20"/>
          <w:szCs w:val="20"/>
        </w:rPr>
      </w:pPr>
      <w:r w:rsidRPr="00D87B21">
        <w:rPr>
          <w:rFonts w:ascii="Times New Roman" w:hAnsi="Times New Roman" w:cs="Times New Roman"/>
          <w:sz w:val="20"/>
          <w:szCs w:val="20"/>
        </w:rPr>
        <w:t>Designation………..</w:t>
      </w:r>
    </w:p>
    <w:p w:rsidR="00EE4308" w:rsidRPr="00D87B21" w:rsidRDefault="00EE4308" w:rsidP="00EE4308">
      <w:pPr>
        <w:autoSpaceDE w:val="0"/>
        <w:autoSpaceDN w:val="0"/>
        <w:adjustRightInd w:val="0"/>
        <w:spacing w:after="0" w:line="240" w:lineRule="auto"/>
        <w:jc w:val="both"/>
        <w:rPr>
          <w:rFonts w:ascii="Times New Roman" w:hAnsi="Times New Roman" w:cs="Times New Roman"/>
          <w:sz w:val="20"/>
          <w:szCs w:val="20"/>
        </w:rPr>
      </w:pPr>
      <w:r w:rsidRPr="00D87B21">
        <w:rPr>
          <w:rFonts w:ascii="Times New Roman" w:hAnsi="Times New Roman" w:cs="Times New Roman"/>
          <w:sz w:val="20"/>
          <w:szCs w:val="20"/>
        </w:rPr>
        <w:t>Employee Code no………..</w:t>
      </w:r>
    </w:p>
    <w:p w:rsidR="008B0AAA" w:rsidRPr="00F905B0" w:rsidRDefault="008B0AAA" w:rsidP="00EE4308">
      <w:pPr>
        <w:autoSpaceDE w:val="0"/>
        <w:autoSpaceDN w:val="0"/>
        <w:adjustRightInd w:val="0"/>
        <w:spacing w:after="0" w:line="240" w:lineRule="auto"/>
        <w:jc w:val="both"/>
        <w:rPr>
          <w:rFonts w:ascii="Times New Roman" w:hAnsi="Times New Roman" w:cs="Times New Roman"/>
          <w:sz w:val="24"/>
          <w:szCs w:val="24"/>
        </w:rPr>
      </w:pPr>
    </w:p>
    <w:p w:rsidR="008B0AAA" w:rsidRPr="00F905B0" w:rsidRDefault="008B0AAA" w:rsidP="00EE4308">
      <w:pPr>
        <w:autoSpaceDE w:val="0"/>
        <w:autoSpaceDN w:val="0"/>
        <w:adjustRightInd w:val="0"/>
        <w:spacing w:after="0" w:line="240" w:lineRule="auto"/>
        <w:jc w:val="both"/>
        <w:rPr>
          <w:rFonts w:ascii="Times New Roman" w:hAnsi="Times New Roman" w:cs="Times New Roman"/>
          <w:sz w:val="24"/>
          <w:szCs w:val="24"/>
        </w:rPr>
      </w:pPr>
    </w:p>
    <w:p w:rsidR="008B0AAA" w:rsidRPr="00F905B0" w:rsidRDefault="008B0AAA" w:rsidP="00EE4308">
      <w:pPr>
        <w:autoSpaceDE w:val="0"/>
        <w:autoSpaceDN w:val="0"/>
        <w:adjustRightInd w:val="0"/>
        <w:spacing w:after="0" w:line="240" w:lineRule="auto"/>
        <w:jc w:val="both"/>
        <w:rPr>
          <w:rFonts w:ascii="Times New Roman" w:hAnsi="Times New Roman" w:cs="Times New Roman"/>
          <w:sz w:val="24"/>
          <w:szCs w:val="24"/>
        </w:rPr>
      </w:pPr>
    </w:p>
    <w:p w:rsidR="008B0AAA" w:rsidRPr="00F905B0" w:rsidRDefault="008B0AAA" w:rsidP="00EE4308">
      <w:pPr>
        <w:autoSpaceDE w:val="0"/>
        <w:autoSpaceDN w:val="0"/>
        <w:adjustRightInd w:val="0"/>
        <w:spacing w:after="0" w:line="240" w:lineRule="auto"/>
        <w:jc w:val="both"/>
        <w:rPr>
          <w:rFonts w:ascii="Times New Roman" w:hAnsi="Times New Roman" w:cs="Times New Roman"/>
          <w:sz w:val="24"/>
          <w:szCs w:val="24"/>
        </w:rPr>
      </w:pPr>
    </w:p>
    <w:p w:rsidR="008B0AAA" w:rsidRPr="00F905B0" w:rsidRDefault="008B0AAA" w:rsidP="00EE4308">
      <w:pPr>
        <w:autoSpaceDE w:val="0"/>
        <w:autoSpaceDN w:val="0"/>
        <w:adjustRightInd w:val="0"/>
        <w:spacing w:after="0" w:line="240" w:lineRule="auto"/>
        <w:jc w:val="both"/>
        <w:rPr>
          <w:rFonts w:ascii="Times New Roman" w:hAnsi="Times New Roman" w:cs="Times New Roman"/>
          <w:sz w:val="24"/>
          <w:szCs w:val="24"/>
        </w:rPr>
      </w:pPr>
    </w:p>
    <w:p w:rsidR="00D87B21" w:rsidRDefault="00D87B21" w:rsidP="00EE4308">
      <w:pPr>
        <w:autoSpaceDE w:val="0"/>
        <w:autoSpaceDN w:val="0"/>
        <w:adjustRightInd w:val="0"/>
        <w:spacing w:after="0" w:line="240" w:lineRule="auto"/>
        <w:ind w:left="720"/>
        <w:jc w:val="right"/>
        <w:rPr>
          <w:rFonts w:ascii="Times New Roman" w:hAnsi="Times New Roman" w:cs="Times New Roman"/>
          <w:sz w:val="24"/>
          <w:szCs w:val="24"/>
        </w:rPr>
      </w:pPr>
    </w:p>
    <w:p w:rsidR="00D87B21" w:rsidRDefault="00D87B21" w:rsidP="00EE4308">
      <w:pPr>
        <w:autoSpaceDE w:val="0"/>
        <w:autoSpaceDN w:val="0"/>
        <w:adjustRightInd w:val="0"/>
        <w:spacing w:after="0" w:line="240" w:lineRule="auto"/>
        <w:ind w:left="720"/>
        <w:jc w:val="right"/>
        <w:rPr>
          <w:rFonts w:ascii="Times New Roman" w:hAnsi="Times New Roman" w:cs="Times New Roman"/>
          <w:sz w:val="24"/>
          <w:szCs w:val="24"/>
        </w:rPr>
      </w:pPr>
    </w:p>
    <w:p w:rsidR="00D87B21" w:rsidRDefault="00D87B21" w:rsidP="00EE4308">
      <w:pPr>
        <w:autoSpaceDE w:val="0"/>
        <w:autoSpaceDN w:val="0"/>
        <w:adjustRightInd w:val="0"/>
        <w:spacing w:after="0" w:line="240" w:lineRule="auto"/>
        <w:ind w:left="720"/>
        <w:jc w:val="right"/>
        <w:rPr>
          <w:rFonts w:ascii="Times New Roman" w:hAnsi="Times New Roman" w:cs="Times New Roman"/>
          <w:sz w:val="24"/>
          <w:szCs w:val="24"/>
        </w:rPr>
      </w:pPr>
    </w:p>
    <w:p w:rsidR="00B17CAE" w:rsidRDefault="00B17CAE" w:rsidP="00EE4308">
      <w:pPr>
        <w:autoSpaceDE w:val="0"/>
        <w:autoSpaceDN w:val="0"/>
        <w:adjustRightInd w:val="0"/>
        <w:spacing w:after="0" w:line="240" w:lineRule="auto"/>
        <w:ind w:left="720"/>
        <w:jc w:val="right"/>
        <w:rPr>
          <w:rFonts w:ascii="Times New Roman" w:hAnsi="Times New Roman" w:cs="Times New Roman"/>
          <w:sz w:val="24"/>
          <w:szCs w:val="24"/>
        </w:rPr>
      </w:pPr>
    </w:p>
    <w:p w:rsidR="00B17CAE" w:rsidRDefault="00B17CAE" w:rsidP="00EE4308">
      <w:pPr>
        <w:autoSpaceDE w:val="0"/>
        <w:autoSpaceDN w:val="0"/>
        <w:adjustRightInd w:val="0"/>
        <w:spacing w:after="0" w:line="240" w:lineRule="auto"/>
        <w:ind w:left="720"/>
        <w:jc w:val="right"/>
        <w:rPr>
          <w:rFonts w:ascii="Times New Roman" w:hAnsi="Times New Roman" w:cs="Times New Roman"/>
          <w:sz w:val="24"/>
          <w:szCs w:val="24"/>
        </w:rPr>
      </w:pPr>
    </w:p>
    <w:p w:rsidR="00B17CAE" w:rsidRDefault="00B17CAE" w:rsidP="00EE4308">
      <w:pPr>
        <w:autoSpaceDE w:val="0"/>
        <w:autoSpaceDN w:val="0"/>
        <w:adjustRightInd w:val="0"/>
        <w:spacing w:after="0" w:line="240" w:lineRule="auto"/>
        <w:ind w:left="720"/>
        <w:jc w:val="right"/>
        <w:rPr>
          <w:rFonts w:ascii="Times New Roman" w:hAnsi="Times New Roman" w:cs="Times New Roman"/>
          <w:sz w:val="24"/>
          <w:szCs w:val="24"/>
        </w:rPr>
      </w:pPr>
    </w:p>
    <w:p w:rsidR="00B17CAE" w:rsidRDefault="00B17CAE" w:rsidP="00EE4308">
      <w:pPr>
        <w:autoSpaceDE w:val="0"/>
        <w:autoSpaceDN w:val="0"/>
        <w:adjustRightInd w:val="0"/>
        <w:spacing w:after="0" w:line="240" w:lineRule="auto"/>
        <w:ind w:left="720"/>
        <w:jc w:val="right"/>
        <w:rPr>
          <w:rFonts w:ascii="Times New Roman" w:hAnsi="Times New Roman" w:cs="Times New Roman"/>
          <w:sz w:val="24"/>
          <w:szCs w:val="24"/>
        </w:rPr>
      </w:pPr>
    </w:p>
    <w:p w:rsidR="00B17CAE" w:rsidRDefault="00B17CAE" w:rsidP="00EE4308">
      <w:pPr>
        <w:autoSpaceDE w:val="0"/>
        <w:autoSpaceDN w:val="0"/>
        <w:adjustRightInd w:val="0"/>
        <w:spacing w:after="0" w:line="240" w:lineRule="auto"/>
        <w:ind w:left="720"/>
        <w:jc w:val="right"/>
        <w:rPr>
          <w:rFonts w:ascii="Times New Roman" w:hAnsi="Times New Roman" w:cs="Times New Roman"/>
          <w:sz w:val="24"/>
          <w:szCs w:val="24"/>
        </w:rPr>
      </w:pPr>
    </w:p>
    <w:p w:rsidR="00B17CAE" w:rsidRDefault="00B17CAE" w:rsidP="00EE4308">
      <w:pPr>
        <w:autoSpaceDE w:val="0"/>
        <w:autoSpaceDN w:val="0"/>
        <w:adjustRightInd w:val="0"/>
        <w:spacing w:after="0" w:line="240" w:lineRule="auto"/>
        <w:ind w:left="720"/>
        <w:jc w:val="right"/>
        <w:rPr>
          <w:rFonts w:ascii="Times New Roman" w:hAnsi="Times New Roman" w:cs="Times New Roman"/>
          <w:sz w:val="24"/>
          <w:szCs w:val="24"/>
        </w:rPr>
      </w:pPr>
    </w:p>
    <w:p w:rsidR="00B17CAE" w:rsidRDefault="00B17CAE" w:rsidP="00EE4308">
      <w:pPr>
        <w:autoSpaceDE w:val="0"/>
        <w:autoSpaceDN w:val="0"/>
        <w:adjustRightInd w:val="0"/>
        <w:spacing w:after="0" w:line="240" w:lineRule="auto"/>
        <w:ind w:left="720"/>
        <w:jc w:val="right"/>
        <w:rPr>
          <w:rFonts w:ascii="Times New Roman" w:hAnsi="Times New Roman" w:cs="Times New Roman"/>
          <w:sz w:val="24"/>
          <w:szCs w:val="24"/>
        </w:rPr>
      </w:pPr>
    </w:p>
    <w:p w:rsidR="00EE4308" w:rsidRPr="00D87B21" w:rsidRDefault="00EE4308" w:rsidP="00EE4308">
      <w:pPr>
        <w:autoSpaceDE w:val="0"/>
        <w:autoSpaceDN w:val="0"/>
        <w:adjustRightInd w:val="0"/>
        <w:spacing w:after="0" w:line="240" w:lineRule="auto"/>
        <w:ind w:left="720"/>
        <w:jc w:val="right"/>
        <w:rPr>
          <w:rFonts w:ascii="Times New Roman" w:hAnsi="Times New Roman" w:cs="Times New Roman"/>
          <w:sz w:val="20"/>
          <w:szCs w:val="20"/>
        </w:rPr>
      </w:pPr>
      <w:r w:rsidRPr="00D87B21">
        <w:rPr>
          <w:rFonts w:ascii="Times New Roman" w:hAnsi="Times New Roman" w:cs="Times New Roman"/>
          <w:sz w:val="20"/>
          <w:szCs w:val="20"/>
        </w:rPr>
        <w:t>(Annexure-3)</w:t>
      </w:r>
    </w:p>
    <w:p w:rsidR="009F4742" w:rsidRPr="00D87B21" w:rsidRDefault="009F4742" w:rsidP="00EE4308">
      <w:pPr>
        <w:autoSpaceDE w:val="0"/>
        <w:autoSpaceDN w:val="0"/>
        <w:adjustRightInd w:val="0"/>
        <w:spacing w:after="0" w:line="240" w:lineRule="auto"/>
        <w:jc w:val="center"/>
        <w:rPr>
          <w:rFonts w:ascii="Times New Roman" w:hAnsi="Times New Roman" w:cs="Times New Roman"/>
          <w:b/>
          <w:bCs/>
          <w:sz w:val="20"/>
          <w:szCs w:val="20"/>
        </w:rPr>
      </w:pPr>
    </w:p>
    <w:p w:rsidR="00EE4308" w:rsidRPr="00D87B21" w:rsidRDefault="00EE4308" w:rsidP="00EE4308">
      <w:pPr>
        <w:autoSpaceDE w:val="0"/>
        <w:autoSpaceDN w:val="0"/>
        <w:adjustRightInd w:val="0"/>
        <w:spacing w:after="0" w:line="240" w:lineRule="auto"/>
        <w:jc w:val="center"/>
        <w:rPr>
          <w:rFonts w:ascii="Times New Roman" w:hAnsi="Times New Roman" w:cs="Times New Roman"/>
          <w:b/>
          <w:bCs/>
          <w:sz w:val="24"/>
          <w:szCs w:val="24"/>
        </w:rPr>
      </w:pPr>
      <w:r w:rsidRPr="00D87B21">
        <w:rPr>
          <w:rFonts w:ascii="Times New Roman" w:hAnsi="Times New Roman" w:cs="Times New Roman"/>
          <w:b/>
          <w:bCs/>
          <w:sz w:val="24"/>
          <w:szCs w:val="24"/>
        </w:rPr>
        <w:t>UNDERTAKING</w:t>
      </w:r>
    </w:p>
    <w:p w:rsidR="00EE4308" w:rsidRPr="00D87B21" w:rsidRDefault="00EE4308" w:rsidP="00EE4308">
      <w:pPr>
        <w:autoSpaceDE w:val="0"/>
        <w:autoSpaceDN w:val="0"/>
        <w:adjustRightInd w:val="0"/>
        <w:spacing w:after="0" w:line="240" w:lineRule="auto"/>
        <w:jc w:val="both"/>
        <w:rPr>
          <w:rFonts w:ascii="Times New Roman" w:hAnsi="Times New Roman" w:cs="Times New Roman"/>
          <w:sz w:val="20"/>
          <w:szCs w:val="20"/>
        </w:rPr>
      </w:pPr>
      <w:r w:rsidRPr="00D87B21">
        <w:rPr>
          <w:rFonts w:ascii="Times New Roman" w:hAnsi="Times New Roman" w:cs="Times New Roman"/>
          <w:sz w:val="20"/>
          <w:szCs w:val="20"/>
        </w:rPr>
        <w:t>I</w:t>
      </w:r>
      <w:r w:rsidR="009458A3" w:rsidRPr="00D87B21">
        <w:rPr>
          <w:rFonts w:ascii="Times New Roman" w:hAnsi="Times New Roman" w:cs="Times New Roman"/>
          <w:sz w:val="20"/>
          <w:szCs w:val="20"/>
        </w:rPr>
        <w:t>, _______</w:t>
      </w:r>
      <w:r w:rsidRPr="00D87B21">
        <w:rPr>
          <w:rFonts w:ascii="Times New Roman" w:hAnsi="Times New Roman" w:cs="Times New Roman"/>
          <w:sz w:val="20"/>
          <w:szCs w:val="20"/>
        </w:rPr>
        <w:t>____________</w:t>
      </w:r>
      <w:r w:rsidR="008B0AAA" w:rsidRPr="00D87B21">
        <w:rPr>
          <w:rFonts w:ascii="Times New Roman" w:hAnsi="Times New Roman" w:cs="Times New Roman"/>
          <w:sz w:val="20"/>
          <w:szCs w:val="20"/>
        </w:rPr>
        <w:t>__________</w:t>
      </w:r>
      <w:r w:rsidRPr="00D87B21">
        <w:rPr>
          <w:rFonts w:ascii="Times New Roman" w:hAnsi="Times New Roman" w:cs="Times New Roman"/>
          <w:sz w:val="20"/>
          <w:szCs w:val="20"/>
        </w:rPr>
        <w:t xml:space="preserve"> aged about</w:t>
      </w:r>
      <w:r w:rsidR="00D87B21">
        <w:rPr>
          <w:rFonts w:ascii="Times New Roman" w:hAnsi="Times New Roman" w:cs="Times New Roman"/>
          <w:sz w:val="20"/>
          <w:szCs w:val="20"/>
        </w:rPr>
        <w:t xml:space="preserve"> </w:t>
      </w:r>
      <w:r w:rsidRPr="00D87B21">
        <w:rPr>
          <w:rFonts w:ascii="Times New Roman" w:hAnsi="Times New Roman" w:cs="Times New Roman"/>
          <w:sz w:val="20"/>
          <w:szCs w:val="20"/>
        </w:rPr>
        <w:t>_</w:t>
      </w:r>
      <w:r w:rsidR="008B0AAA" w:rsidRPr="00D87B21">
        <w:rPr>
          <w:rFonts w:ascii="Times New Roman" w:hAnsi="Times New Roman" w:cs="Times New Roman"/>
          <w:sz w:val="20"/>
          <w:szCs w:val="20"/>
        </w:rPr>
        <w:t>___</w:t>
      </w:r>
      <w:r w:rsidR="00D87B21">
        <w:rPr>
          <w:rFonts w:ascii="Times New Roman" w:hAnsi="Times New Roman" w:cs="Times New Roman"/>
          <w:sz w:val="20"/>
          <w:szCs w:val="20"/>
        </w:rPr>
        <w:t xml:space="preserve"> </w:t>
      </w:r>
      <w:r w:rsidRPr="00D87B21">
        <w:rPr>
          <w:rFonts w:ascii="Times New Roman" w:hAnsi="Times New Roman" w:cs="Times New Roman"/>
          <w:sz w:val="20"/>
          <w:szCs w:val="20"/>
        </w:rPr>
        <w:t>years, Son of ________________</w:t>
      </w:r>
      <w:r w:rsidR="008B0AAA" w:rsidRPr="00D87B21">
        <w:rPr>
          <w:rFonts w:ascii="Times New Roman" w:hAnsi="Times New Roman" w:cs="Times New Roman"/>
          <w:sz w:val="20"/>
          <w:szCs w:val="20"/>
        </w:rPr>
        <w:t>____________</w:t>
      </w:r>
      <w:r w:rsidR="009851CA" w:rsidRPr="00D87B21">
        <w:rPr>
          <w:rFonts w:ascii="Times New Roman" w:hAnsi="Times New Roman" w:cs="Times New Roman"/>
          <w:sz w:val="20"/>
          <w:szCs w:val="20"/>
        </w:rPr>
        <w:t>__________________</w:t>
      </w:r>
      <w:r w:rsidRPr="00D87B21">
        <w:rPr>
          <w:rFonts w:ascii="Times New Roman" w:hAnsi="Times New Roman" w:cs="Times New Roman"/>
          <w:sz w:val="20"/>
          <w:szCs w:val="20"/>
        </w:rPr>
        <w:t>working in the capacity of ___________</w:t>
      </w:r>
      <w:r w:rsidR="008B0AAA" w:rsidRPr="00D87B21">
        <w:rPr>
          <w:rFonts w:ascii="Times New Roman" w:hAnsi="Times New Roman" w:cs="Times New Roman"/>
          <w:sz w:val="20"/>
          <w:szCs w:val="20"/>
        </w:rPr>
        <w:t>_________________</w:t>
      </w:r>
      <w:r w:rsidRPr="00D87B21">
        <w:rPr>
          <w:rFonts w:ascii="Times New Roman" w:hAnsi="Times New Roman" w:cs="Times New Roman"/>
          <w:sz w:val="20"/>
          <w:szCs w:val="20"/>
        </w:rPr>
        <w:t xml:space="preserve"> </w:t>
      </w:r>
      <w:proofErr w:type="gramStart"/>
      <w:r w:rsidRPr="00D87B21">
        <w:rPr>
          <w:rFonts w:ascii="Times New Roman" w:hAnsi="Times New Roman" w:cs="Times New Roman"/>
          <w:sz w:val="20"/>
          <w:szCs w:val="20"/>
        </w:rPr>
        <w:t xml:space="preserve">in </w:t>
      </w:r>
      <w:r w:rsidR="008B54CC">
        <w:rPr>
          <w:rFonts w:ascii="Times New Roman" w:hAnsi="Times New Roman" w:cs="Times New Roman"/>
          <w:sz w:val="20"/>
          <w:szCs w:val="20"/>
        </w:rPr>
        <w:t>.........................................................</w:t>
      </w:r>
      <w:proofErr w:type="gramEnd"/>
      <w:r w:rsidRPr="00D87B21">
        <w:rPr>
          <w:rFonts w:ascii="Times New Roman" w:hAnsi="Times New Roman" w:cs="Times New Roman"/>
          <w:sz w:val="20"/>
          <w:szCs w:val="20"/>
        </w:rPr>
        <w:t xml:space="preserve"> Limited (hereinafter referred to as ‘Company’) do hereby solemnly declare and undertake as under:</w:t>
      </w:r>
    </w:p>
    <w:p w:rsidR="005962AB" w:rsidRPr="00D87B21" w:rsidRDefault="005962AB" w:rsidP="00EE4308">
      <w:pPr>
        <w:autoSpaceDE w:val="0"/>
        <w:autoSpaceDN w:val="0"/>
        <w:adjustRightInd w:val="0"/>
        <w:spacing w:after="0" w:line="240" w:lineRule="auto"/>
        <w:jc w:val="both"/>
        <w:rPr>
          <w:rFonts w:ascii="Times New Roman" w:hAnsi="Times New Roman" w:cs="Times New Roman"/>
          <w:sz w:val="20"/>
          <w:szCs w:val="20"/>
        </w:rPr>
      </w:pPr>
    </w:p>
    <w:p w:rsidR="00EE4308" w:rsidRPr="00D87B21" w:rsidRDefault="00EE4308" w:rsidP="00EE4308">
      <w:pPr>
        <w:autoSpaceDE w:val="0"/>
        <w:autoSpaceDN w:val="0"/>
        <w:adjustRightInd w:val="0"/>
        <w:spacing w:after="0" w:line="240" w:lineRule="auto"/>
        <w:ind w:left="360" w:hanging="360"/>
        <w:jc w:val="both"/>
        <w:rPr>
          <w:rFonts w:ascii="Times New Roman" w:hAnsi="Times New Roman" w:cs="Times New Roman"/>
          <w:sz w:val="20"/>
          <w:szCs w:val="20"/>
        </w:rPr>
      </w:pPr>
      <w:r w:rsidRPr="00D87B21">
        <w:rPr>
          <w:rFonts w:ascii="Times New Roman" w:hAnsi="Times New Roman" w:cs="Times New Roman"/>
          <w:sz w:val="20"/>
          <w:szCs w:val="20"/>
        </w:rPr>
        <w:t xml:space="preserve">1.  </w:t>
      </w:r>
      <w:proofErr w:type="gramStart"/>
      <w:r w:rsidRPr="00D87B21">
        <w:rPr>
          <w:rFonts w:ascii="Times New Roman" w:hAnsi="Times New Roman" w:cs="Times New Roman"/>
          <w:sz w:val="20"/>
          <w:szCs w:val="20"/>
        </w:rPr>
        <w:t>that</w:t>
      </w:r>
      <w:proofErr w:type="gramEnd"/>
      <w:r w:rsidRPr="00D87B21">
        <w:rPr>
          <w:rFonts w:ascii="Times New Roman" w:hAnsi="Times New Roman" w:cs="Times New Roman"/>
          <w:sz w:val="20"/>
          <w:szCs w:val="20"/>
        </w:rPr>
        <w:t xml:space="preserve"> I am working with the company with effect from __________.</w:t>
      </w:r>
    </w:p>
    <w:p w:rsidR="00EE4308" w:rsidRPr="00D87B21" w:rsidRDefault="00EE4308" w:rsidP="00EE4308">
      <w:pPr>
        <w:autoSpaceDE w:val="0"/>
        <w:autoSpaceDN w:val="0"/>
        <w:adjustRightInd w:val="0"/>
        <w:spacing w:after="0" w:line="240" w:lineRule="auto"/>
        <w:ind w:left="360" w:hanging="360"/>
        <w:jc w:val="both"/>
        <w:rPr>
          <w:rFonts w:ascii="Times New Roman" w:hAnsi="Times New Roman" w:cs="Times New Roman"/>
          <w:sz w:val="20"/>
          <w:szCs w:val="20"/>
        </w:rPr>
      </w:pPr>
      <w:r w:rsidRPr="00D87B21">
        <w:rPr>
          <w:rFonts w:ascii="Times New Roman" w:hAnsi="Times New Roman" w:cs="Times New Roman"/>
          <w:sz w:val="20"/>
          <w:szCs w:val="20"/>
        </w:rPr>
        <w:t xml:space="preserve">2. </w:t>
      </w:r>
      <w:proofErr w:type="gramStart"/>
      <w:r w:rsidRPr="00D87B21">
        <w:rPr>
          <w:rFonts w:ascii="Times New Roman" w:hAnsi="Times New Roman" w:cs="Times New Roman"/>
          <w:sz w:val="20"/>
          <w:szCs w:val="20"/>
        </w:rPr>
        <w:t>that</w:t>
      </w:r>
      <w:proofErr w:type="gramEnd"/>
      <w:r w:rsidRPr="00D87B21">
        <w:rPr>
          <w:rFonts w:ascii="Times New Roman" w:hAnsi="Times New Roman" w:cs="Times New Roman"/>
          <w:sz w:val="20"/>
          <w:szCs w:val="20"/>
        </w:rPr>
        <w:t xml:space="preserve"> </w:t>
      </w:r>
      <w:proofErr w:type="spellStart"/>
      <w:r w:rsidRPr="00D87B21">
        <w:rPr>
          <w:rFonts w:ascii="Times New Roman" w:hAnsi="Times New Roman" w:cs="Times New Roman"/>
          <w:sz w:val="20"/>
          <w:szCs w:val="20"/>
        </w:rPr>
        <w:t>as</w:t>
      </w:r>
      <w:proofErr w:type="spellEnd"/>
      <w:r w:rsidRPr="00D87B21">
        <w:rPr>
          <w:rFonts w:ascii="Times New Roman" w:hAnsi="Times New Roman" w:cs="Times New Roman"/>
          <w:sz w:val="20"/>
          <w:szCs w:val="20"/>
        </w:rPr>
        <w:t xml:space="preserve"> on date I do not possess/own any shares of the company or I have purchased ____</w:t>
      </w:r>
      <w:r w:rsidR="008B0AAA" w:rsidRPr="00D87B21">
        <w:rPr>
          <w:rFonts w:ascii="Times New Roman" w:hAnsi="Times New Roman" w:cs="Times New Roman"/>
          <w:sz w:val="20"/>
          <w:szCs w:val="20"/>
        </w:rPr>
        <w:t>_____</w:t>
      </w:r>
      <w:r w:rsidRPr="00D87B21">
        <w:rPr>
          <w:rFonts w:ascii="Times New Roman" w:hAnsi="Times New Roman" w:cs="Times New Roman"/>
          <w:sz w:val="20"/>
          <w:szCs w:val="20"/>
        </w:rPr>
        <w:t xml:space="preserve"> nos. of shares of the Company from open market. (</w:t>
      </w:r>
      <w:proofErr w:type="gramStart"/>
      <w:r w:rsidRPr="00D87B21">
        <w:rPr>
          <w:rFonts w:ascii="Times New Roman" w:hAnsi="Times New Roman" w:cs="Times New Roman"/>
          <w:sz w:val="20"/>
          <w:szCs w:val="20"/>
        </w:rPr>
        <w:t>strike</w:t>
      </w:r>
      <w:proofErr w:type="gramEnd"/>
      <w:r w:rsidRPr="00D87B21">
        <w:rPr>
          <w:rFonts w:ascii="Times New Roman" w:hAnsi="Times New Roman" w:cs="Times New Roman"/>
          <w:sz w:val="20"/>
          <w:szCs w:val="20"/>
        </w:rPr>
        <w:t xml:space="preserve"> out which is not applicable)</w:t>
      </w:r>
    </w:p>
    <w:p w:rsidR="00EE4308" w:rsidRPr="00D87B21" w:rsidRDefault="00EE4308" w:rsidP="00EE4308">
      <w:pPr>
        <w:autoSpaceDE w:val="0"/>
        <w:autoSpaceDN w:val="0"/>
        <w:adjustRightInd w:val="0"/>
        <w:spacing w:after="0" w:line="240" w:lineRule="auto"/>
        <w:ind w:left="360" w:hanging="360"/>
        <w:jc w:val="both"/>
        <w:rPr>
          <w:rFonts w:ascii="Times New Roman" w:hAnsi="Times New Roman" w:cs="Times New Roman"/>
          <w:sz w:val="20"/>
          <w:szCs w:val="20"/>
        </w:rPr>
      </w:pPr>
      <w:r w:rsidRPr="00D87B21">
        <w:rPr>
          <w:rFonts w:ascii="Times New Roman" w:hAnsi="Times New Roman" w:cs="Times New Roman"/>
          <w:sz w:val="20"/>
          <w:szCs w:val="20"/>
        </w:rPr>
        <w:t xml:space="preserve">3.  </w:t>
      </w:r>
      <w:proofErr w:type="gramStart"/>
      <w:r w:rsidRPr="00D87B21">
        <w:rPr>
          <w:rFonts w:ascii="Times New Roman" w:hAnsi="Times New Roman" w:cs="Times New Roman"/>
          <w:sz w:val="20"/>
          <w:szCs w:val="20"/>
        </w:rPr>
        <w:t>that</w:t>
      </w:r>
      <w:proofErr w:type="gramEnd"/>
      <w:r w:rsidRPr="00D87B21">
        <w:rPr>
          <w:rFonts w:ascii="Times New Roman" w:hAnsi="Times New Roman" w:cs="Times New Roman"/>
          <w:sz w:val="20"/>
          <w:szCs w:val="20"/>
        </w:rPr>
        <w:t xml:space="preserve"> I have received and read the Company’s code of conduct and agree to comply with the Company’s code of conduct and ethics from time to time.</w:t>
      </w:r>
    </w:p>
    <w:p w:rsidR="00EE4308" w:rsidRPr="00D87B21" w:rsidRDefault="00EE4308" w:rsidP="00EE4308">
      <w:pPr>
        <w:autoSpaceDE w:val="0"/>
        <w:autoSpaceDN w:val="0"/>
        <w:adjustRightInd w:val="0"/>
        <w:spacing w:after="0" w:line="240" w:lineRule="auto"/>
        <w:ind w:left="360" w:hanging="360"/>
        <w:jc w:val="both"/>
        <w:rPr>
          <w:rFonts w:ascii="Times New Roman" w:hAnsi="Times New Roman" w:cs="Times New Roman"/>
          <w:sz w:val="20"/>
          <w:szCs w:val="20"/>
        </w:rPr>
      </w:pPr>
      <w:r w:rsidRPr="00D87B21">
        <w:rPr>
          <w:rFonts w:ascii="Times New Roman" w:hAnsi="Times New Roman" w:cs="Times New Roman"/>
          <w:sz w:val="20"/>
          <w:szCs w:val="20"/>
        </w:rPr>
        <w:t xml:space="preserve">4.  </w:t>
      </w:r>
      <w:proofErr w:type="gramStart"/>
      <w:r w:rsidRPr="00D87B21">
        <w:rPr>
          <w:rFonts w:ascii="Times New Roman" w:hAnsi="Times New Roman" w:cs="Times New Roman"/>
          <w:sz w:val="20"/>
          <w:szCs w:val="20"/>
        </w:rPr>
        <w:t>that</w:t>
      </w:r>
      <w:proofErr w:type="gramEnd"/>
      <w:r w:rsidRPr="00D87B21">
        <w:rPr>
          <w:rFonts w:ascii="Times New Roman" w:hAnsi="Times New Roman" w:cs="Times New Roman"/>
          <w:sz w:val="20"/>
          <w:szCs w:val="20"/>
        </w:rPr>
        <w:t xml:space="preserve"> I do not have any access or has not received “Price Sensitive Information” upto the time of signing the undertaking.</w:t>
      </w:r>
    </w:p>
    <w:p w:rsidR="00EE4308" w:rsidRPr="00D87B21" w:rsidRDefault="00EE4308" w:rsidP="00EE4308">
      <w:pPr>
        <w:autoSpaceDE w:val="0"/>
        <w:autoSpaceDN w:val="0"/>
        <w:adjustRightInd w:val="0"/>
        <w:spacing w:after="0" w:line="240" w:lineRule="auto"/>
        <w:ind w:left="360" w:hanging="360"/>
        <w:jc w:val="both"/>
        <w:rPr>
          <w:rFonts w:ascii="Times New Roman" w:hAnsi="Times New Roman" w:cs="Times New Roman"/>
          <w:sz w:val="20"/>
          <w:szCs w:val="20"/>
        </w:rPr>
      </w:pPr>
      <w:r w:rsidRPr="00D87B21">
        <w:rPr>
          <w:rFonts w:ascii="Times New Roman" w:hAnsi="Times New Roman" w:cs="Times New Roman"/>
          <w:sz w:val="20"/>
          <w:szCs w:val="20"/>
        </w:rPr>
        <w:t>5.   In the event that I have access to or receive "Price Sensitive Information" after the signing of the undertaking but before the execution of the transaction for which approval is sought, I shall inform the compliance officer of the Company of the change in my position and that I would completely refrain from dealing in the securities of the company till the time such information becomes public.</w:t>
      </w:r>
    </w:p>
    <w:p w:rsidR="00EE4308" w:rsidRPr="00D87B21" w:rsidRDefault="00EE4308" w:rsidP="00EE4308">
      <w:pPr>
        <w:autoSpaceDE w:val="0"/>
        <w:autoSpaceDN w:val="0"/>
        <w:adjustRightInd w:val="0"/>
        <w:spacing w:after="0" w:line="240" w:lineRule="auto"/>
        <w:ind w:left="360" w:hanging="360"/>
        <w:jc w:val="both"/>
        <w:rPr>
          <w:rFonts w:ascii="Times New Roman" w:hAnsi="Times New Roman" w:cs="Times New Roman"/>
          <w:sz w:val="20"/>
          <w:szCs w:val="20"/>
        </w:rPr>
      </w:pPr>
      <w:r w:rsidRPr="00D87B21">
        <w:rPr>
          <w:rFonts w:ascii="Times New Roman" w:hAnsi="Times New Roman" w:cs="Times New Roman"/>
          <w:sz w:val="20"/>
          <w:szCs w:val="20"/>
        </w:rPr>
        <w:t xml:space="preserve">6.   </w:t>
      </w:r>
      <w:proofErr w:type="gramStart"/>
      <w:r w:rsidRPr="00D87B21">
        <w:rPr>
          <w:rFonts w:ascii="Times New Roman" w:hAnsi="Times New Roman" w:cs="Times New Roman"/>
          <w:sz w:val="20"/>
          <w:szCs w:val="20"/>
        </w:rPr>
        <w:t>that</w:t>
      </w:r>
      <w:proofErr w:type="gramEnd"/>
      <w:r w:rsidRPr="00D87B21">
        <w:rPr>
          <w:rFonts w:ascii="Times New Roman" w:hAnsi="Times New Roman" w:cs="Times New Roman"/>
          <w:sz w:val="20"/>
          <w:szCs w:val="20"/>
        </w:rPr>
        <w:t xml:space="preserve"> I shall not communicate, counsel or procure directly and indirectly any unpublished Price Sensitive Information (PSI) as mentioned in Company’s code of conduct to any person who while in possession of such unpublished PSI &amp; shall keep the confidential information which is in my possession secured.</w:t>
      </w:r>
    </w:p>
    <w:p w:rsidR="00EE4308" w:rsidRPr="00D87B21" w:rsidRDefault="00EE4308" w:rsidP="00EE4308">
      <w:pPr>
        <w:autoSpaceDE w:val="0"/>
        <w:autoSpaceDN w:val="0"/>
        <w:adjustRightInd w:val="0"/>
        <w:spacing w:after="0" w:line="240" w:lineRule="auto"/>
        <w:ind w:left="360" w:hanging="360"/>
        <w:jc w:val="both"/>
        <w:rPr>
          <w:rFonts w:ascii="Times New Roman" w:hAnsi="Times New Roman" w:cs="Times New Roman"/>
          <w:sz w:val="20"/>
          <w:szCs w:val="20"/>
        </w:rPr>
      </w:pPr>
      <w:r w:rsidRPr="00D87B21">
        <w:rPr>
          <w:rFonts w:ascii="Times New Roman" w:hAnsi="Times New Roman" w:cs="Times New Roman"/>
          <w:sz w:val="20"/>
          <w:szCs w:val="20"/>
        </w:rPr>
        <w:t xml:space="preserve">7.  </w:t>
      </w:r>
      <w:proofErr w:type="gramStart"/>
      <w:r w:rsidRPr="00D87B21">
        <w:rPr>
          <w:rFonts w:ascii="Times New Roman" w:hAnsi="Times New Roman" w:cs="Times New Roman"/>
          <w:sz w:val="20"/>
          <w:szCs w:val="20"/>
        </w:rPr>
        <w:t>that</w:t>
      </w:r>
      <w:proofErr w:type="gramEnd"/>
      <w:r w:rsidRPr="00D87B21">
        <w:rPr>
          <w:rFonts w:ascii="Times New Roman" w:hAnsi="Times New Roman" w:cs="Times New Roman"/>
          <w:sz w:val="20"/>
          <w:szCs w:val="20"/>
        </w:rPr>
        <w:t xml:space="preserve"> I shall provide Initial disclosure about shareholding in the requisite form to the compliance officer of the Company.</w:t>
      </w:r>
    </w:p>
    <w:p w:rsidR="00EE4308" w:rsidRPr="00D87B21" w:rsidRDefault="00EE4308" w:rsidP="00EE4308">
      <w:pPr>
        <w:autoSpaceDE w:val="0"/>
        <w:autoSpaceDN w:val="0"/>
        <w:adjustRightInd w:val="0"/>
        <w:spacing w:after="0" w:line="240" w:lineRule="auto"/>
        <w:ind w:left="360" w:hanging="360"/>
        <w:jc w:val="both"/>
        <w:rPr>
          <w:rFonts w:ascii="Times New Roman" w:hAnsi="Times New Roman" w:cs="Times New Roman"/>
          <w:sz w:val="20"/>
          <w:szCs w:val="20"/>
        </w:rPr>
      </w:pPr>
      <w:r w:rsidRPr="00D87B21">
        <w:rPr>
          <w:rFonts w:ascii="Times New Roman" w:hAnsi="Times New Roman" w:cs="Times New Roman"/>
          <w:sz w:val="20"/>
          <w:szCs w:val="20"/>
        </w:rPr>
        <w:t xml:space="preserve">8.  </w:t>
      </w:r>
      <w:proofErr w:type="gramStart"/>
      <w:r w:rsidRPr="00D87B21">
        <w:rPr>
          <w:rFonts w:ascii="Times New Roman" w:hAnsi="Times New Roman" w:cs="Times New Roman"/>
          <w:sz w:val="20"/>
          <w:szCs w:val="20"/>
        </w:rPr>
        <w:t>that</w:t>
      </w:r>
      <w:proofErr w:type="gramEnd"/>
      <w:r w:rsidRPr="00D87B21">
        <w:rPr>
          <w:rFonts w:ascii="Times New Roman" w:hAnsi="Times New Roman" w:cs="Times New Roman"/>
          <w:sz w:val="20"/>
          <w:szCs w:val="20"/>
        </w:rPr>
        <w:t xml:space="preserve"> I shall undertake to seek pre-clearance of the compliance officer for any securities transaction and shall make an application, submit required forms duly filled and signed.</w:t>
      </w:r>
    </w:p>
    <w:p w:rsidR="00EE4308" w:rsidRPr="00D87B21" w:rsidRDefault="00EE4308" w:rsidP="00EE4308">
      <w:pPr>
        <w:autoSpaceDE w:val="0"/>
        <w:autoSpaceDN w:val="0"/>
        <w:adjustRightInd w:val="0"/>
        <w:spacing w:after="0" w:line="240" w:lineRule="auto"/>
        <w:ind w:left="360" w:hanging="360"/>
        <w:jc w:val="both"/>
        <w:rPr>
          <w:rFonts w:ascii="Times New Roman" w:hAnsi="Times New Roman" w:cs="Times New Roman"/>
          <w:sz w:val="20"/>
          <w:szCs w:val="20"/>
        </w:rPr>
      </w:pPr>
      <w:r w:rsidRPr="00D87B21">
        <w:rPr>
          <w:rFonts w:ascii="Times New Roman" w:hAnsi="Times New Roman" w:cs="Times New Roman"/>
          <w:sz w:val="20"/>
          <w:szCs w:val="20"/>
        </w:rPr>
        <w:t xml:space="preserve">9.   </w:t>
      </w:r>
      <w:proofErr w:type="gramStart"/>
      <w:r w:rsidRPr="00D87B21">
        <w:rPr>
          <w:rFonts w:ascii="Times New Roman" w:hAnsi="Times New Roman" w:cs="Times New Roman"/>
          <w:sz w:val="20"/>
          <w:szCs w:val="20"/>
        </w:rPr>
        <w:t>that</w:t>
      </w:r>
      <w:proofErr w:type="gramEnd"/>
      <w:r w:rsidRPr="00D87B21">
        <w:rPr>
          <w:rFonts w:ascii="Times New Roman" w:hAnsi="Times New Roman" w:cs="Times New Roman"/>
          <w:sz w:val="20"/>
          <w:szCs w:val="20"/>
        </w:rPr>
        <w:t xml:space="preserve"> I shall give annual statement of shareholding in Company’s securities by 30th April of every year along with my dependent.</w:t>
      </w:r>
    </w:p>
    <w:p w:rsidR="00EE4308" w:rsidRPr="00D87B21" w:rsidRDefault="00EE4308" w:rsidP="00EE4308">
      <w:pPr>
        <w:autoSpaceDE w:val="0"/>
        <w:autoSpaceDN w:val="0"/>
        <w:adjustRightInd w:val="0"/>
        <w:spacing w:after="0" w:line="240" w:lineRule="auto"/>
        <w:ind w:left="360" w:hanging="360"/>
        <w:jc w:val="both"/>
        <w:rPr>
          <w:rFonts w:ascii="Times New Roman" w:hAnsi="Times New Roman" w:cs="Times New Roman"/>
          <w:sz w:val="20"/>
          <w:szCs w:val="20"/>
        </w:rPr>
      </w:pPr>
      <w:r w:rsidRPr="00D87B21">
        <w:rPr>
          <w:rFonts w:ascii="Times New Roman" w:hAnsi="Times New Roman" w:cs="Times New Roman"/>
          <w:sz w:val="20"/>
          <w:szCs w:val="20"/>
        </w:rPr>
        <w:t xml:space="preserve">10. </w:t>
      </w:r>
      <w:proofErr w:type="gramStart"/>
      <w:r w:rsidRPr="00D87B21">
        <w:rPr>
          <w:rFonts w:ascii="Times New Roman" w:hAnsi="Times New Roman" w:cs="Times New Roman"/>
          <w:sz w:val="20"/>
          <w:szCs w:val="20"/>
        </w:rPr>
        <w:t>that</w:t>
      </w:r>
      <w:proofErr w:type="gramEnd"/>
      <w:r w:rsidRPr="00D87B21">
        <w:rPr>
          <w:rFonts w:ascii="Times New Roman" w:hAnsi="Times New Roman" w:cs="Times New Roman"/>
          <w:sz w:val="20"/>
          <w:szCs w:val="20"/>
        </w:rPr>
        <w:t xml:space="preserve"> I have not contravened the code of conduct for prevention of insider trading as notified by the Company and shall be fully liable in any event of contravention/ noncompliance of the same.</w:t>
      </w:r>
    </w:p>
    <w:p w:rsidR="00EE4308" w:rsidRPr="00D87B21" w:rsidRDefault="00EE4308" w:rsidP="00EE4308">
      <w:pPr>
        <w:autoSpaceDE w:val="0"/>
        <w:autoSpaceDN w:val="0"/>
        <w:adjustRightInd w:val="0"/>
        <w:spacing w:after="0" w:line="240" w:lineRule="auto"/>
        <w:ind w:left="360" w:hanging="360"/>
        <w:jc w:val="both"/>
        <w:rPr>
          <w:rFonts w:ascii="Times New Roman" w:hAnsi="Times New Roman" w:cs="Times New Roman"/>
          <w:sz w:val="20"/>
          <w:szCs w:val="20"/>
        </w:rPr>
      </w:pPr>
      <w:r w:rsidRPr="00D87B21">
        <w:rPr>
          <w:rFonts w:ascii="Times New Roman" w:hAnsi="Times New Roman" w:cs="Times New Roman"/>
          <w:sz w:val="20"/>
          <w:szCs w:val="20"/>
        </w:rPr>
        <w:t>11.  That I have made a full and true disclosure in the matter</w:t>
      </w:r>
    </w:p>
    <w:p w:rsidR="00EE4308" w:rsidRPr="00D87B21" w:rsidRDefault="00EE4308" w:rsidP="00EE4308">
      <w:pPr>
        <w:autoSpaceDE w:val="0"/>
        <w:autoSpaceDN w:val="0"/>
        <w:adjustRightInd w:val="0"/>
        <w:spacing w:after="0" w:line="240" w:lineRule="auto"/>
        <w:jc w:val="both"/>
        <w:rPr>
          <w:rFonts w:ascii="Times New Roman" w:hAnsi="Times New Roman" w:cs="Times New Roman"/>
          <w:sz w:val="20"/>
          <w:szCs w:val="20"/>
        </w:rPr>
      </w:pPr>
    </w:p>
    <w:p w:rsidR="00EE4308" w:rsidRPr="00D87B21" w:rsidRDefault="00EE4308" w:rsidP="00EE4308">
      <w:pPr>
        <w:autoSpaceDE w:val="0"/>
        <w:autoSpaceDN w:val="0"/>
        <w:adjustRightInd w:val="0"/>
        <w:spacing w:after="0" w:line="240" w:lineRule="auto"/>
        <w:jc w:val="both"/>
        <w:rPr>
          <w:rFonts w:ascii="Times New Roman" w:hAnsi="Times New Roman" w:cs="Times New Roman"/>
          <w:sz w:val="20"/>
          <w:szCs w:val="20"/>
        </w:rPr>
      </w:pPr>
      <w:proofErr w:type="gramStart"/>
      <w:r w:rsidRPr="00D87B21">
        <w:rPr>
          <w:rFonts w:ascii="Times New Roman" w:hAnsi="Times New Roman" w:cs="Times New Roman"/>
          <w:sz w:val="20"/>
          <w:szCs w:val="20"/>
        </w:rPr>
        <w:t>Signature</w:t>
      </w:r>
      <w:r w:rsidR="00265EE8" w:rsidRPr="00D87B21">
        <w:rPr>
          <w:rFonts w:ascii="Times New Roman" w:hAnsi="Times New Roman" w:cs="Times New Roman"/>
          <w:sz w:val="20"/>
          <w:szCs w:val="20"/>
        </w:rPr>
        <w:tab/>
      </w:r>
      <w:r w:rsidRPr="00D87B21">
        <w:rPr>
          <w:rFonts w:ascii="Times New Roman" w:hAnsi="Times New Roman" w:cs="Times New Roman"/>
          <w:sz w:val="20"/>
          <w:szCs w:val="20"/>
        </w:rPr>
        <w:t>:</w:t>
      </w:r>
      <w:r w:rsidR="00265EE8" w:rsidRPr="00D87B21">
        <w:rPr>
          <w:rFonts w:ascii="Times New Roman" w:hAnsi="Times New Roman" w:cs="Times New Roman"/>
          <w:sz w:val="20"/>
          <w:szCs w:val="20"/>
        </w:rPr>
        <w:t>………………………..</w:t>
      </w:r>
      <w:proofErr w:type="gramEnd"/>
    </w:p>
    <w:p w:rsidR="00EE4308" w:rsidRPr="00D87B21" w:rsidRDefault="00EE4308" w:rsidP="00EE4308">
      <w:pPr>
        <w:autoSpaceDE w:val="0"/>
        <w:autoSpaceDN w:val="0"/>
        <w:adjustRightInd w:val="0"/>
        <w:spacing w:after="0" w:line="240" w:lineRule="auto"/>
        <w:jc w:val="both"/>
        <w:rPr>
          <w:rFonts w:ascii="Times New Roman" w:hAnsi="Times New Roman" w:cs="Times New Roman"/>
          <w:sz w:val="20"/>
          <w:szCs w:val="20"/>
        </w:rPr>
      </w:pPr>
      <w:r w:rsidRPr="00D87B21">
        <w:rPr>
          <w:rFonts w:ascii="Times New Roman" w:hAnsi="Times New Roman" w:cs="Times New Roman"/>
          <w:sz w:val="20"/>
          <w:szCs w:val="20"/>
        </w:rPr>
        <w:t>Date</w:t>
      </w:r>
      <w:proofErr w:type="gramStart"/>
      <w:r w:rsidR="00265EE8" w:rsidRPr="00D87B21">
        <w:rPr>
          <w:rFonts w:ascii="Times New Roman" w:hAnsi="Times New Roman" w:cs="Times New Roman"/>
          <w:sz w:val="20"/>
          <w:szCs w:val="20"/>
        </w:rPr>
        <w:tab/>
      </w:r>
      <w:r w:rsidR="00265EE8" w:rsidRPr="00D87B21">
        <w:rPr>
          <w:rFonts w:ascii="Times New Roman" w:hAnsi="Times New Roman" w:cs="Times New Roman"/>
          <w:sz w:val="20"/>
          <w:szCs w:val="20"/>
        </w:rPr>
        <w:tab/>
      </w:r>
      <w:r w:rsidRPr="00D87B21">
        <w:rPr>
          <w:rFonts w:ascii="Times New Roman" w:hAnsi="Times New Roman" w:cs="Times New Roman"/>
          <w:sz w:val="20"/>
          <w:szCs w:val="20"/>
        </w:rPr>
        <w:t>:</w:t>
      </w:r>
      <w:r w:rsidR="00265EE8" w:rsidRPr="00D87B21">
        <w:rPr>
          <w:rFonts w:ascii="Times New Roman" w:hAnsi="Times New Roman" w:cs="Times New Roman"/>
          <w:sz w:val="20"/>
          <w:szCs w:val="20"/>
        </w:rPr>
        <w:t>……………………….</w:t>
      </w:r>
      <w:proofErr w:type="gramEnd"/>
    </w:p>
    <w:p w:rsidR="005B19CD" w:rsidRPr="00D87B21" w:rsidRDefault="005B19CD" w:rsidP="00EE4308">
      <w:pPr>
        <w:autoSpaceDE w:val="0"/>
        <w:autoSpaceDN w:val="0"/>
        <w:adjustRightInd w:val="0"/>
        <w:spacing w:after="0" w:line="240" w:lineRule="auto"/>
        <w:jc w:val="both"/>
        <w:rPr>
          <w:rFonts w:ascii="Times New Roman" w:hAnsi="Times New Roman" w:cs="Times New Roman"/>
          <w:sz w:val="20"/>
          <w:szCs w:val="20"/>
        </w:rPr>
      </w:pPr>
    </w:p>
    <w:p w:rsidR="00EE4308" w:rsidRPr="00D87B21" w:rsidRDefault="00EE4308" w:rsidP="00EE4308">
      <w:pPr>
        <w:autoSpaceDE w:val="0"/>
        <w:autoSpaceDN w:val="0"/>
        <w:adjustRightInd w:val="0"/>
        <w:spacing w:after="0" w:line="240" w:lineRule="auto"/>
        <w:jc w:val="both"/>
        <w:rPr>
          <w:rFonts w:ascii="Times New Roman" w:hAnsi="Times New Roman" w:cs="Times New Roman"/>
          <w:sz w:val="20"/>
          <w:szCs w:val="20"/>
        </w:rPr>
      </w:pPr>
      <w:r w:rsidRPr="00D87B21">
        <w:rPr>
          <w:rFonts w:ascii="Times New Roman" w:hAnsi="Times New Roman" w:cs="Times New Roman"/>
          <w:sz w:val="20"/>
          <w:szCs w:val="20"/>
        </w:rPr>
        <w:t>Name</w:t>
      </w:r>
      <w:proofErr w:type="gramStart"/>
      <w:r w:rsidR="00265EE8" w:rsidRPr="00D87B21">
        <w:rPr>
          <w:rFonts w:ascii="Times New Roman" w:hAnsi="Times New Roman" w:cs="Times New Roman"/>
          <w:sz w:val="20"/>
          <w:szCs w:val="20"/>
        </w:rPr>
        <w:tab/>
      </w:r>
      <w:r w:rsidR="00265EE8" w:rsidRPr="00D87B21">
        <w:rPr>
          <w:rFonts w:ascii="Times New Roman" w:hAnsi="Times New Roman" w:cs="Times New Roman"/>
          <w:sz w:val="20"/>
          <w:szCs w:val="20"/>
        </w:rPr>
        <w:tab/>
      </w:r>
      <w:r w:rsidRPr="00D87B21">
        <w:rPr>
          <w:rFonts w:ascii="Times New Roman" w:hAnsi="Times New Roman" w:cs="Times New Roman"/>
          <w:sz w:val="20"/>
          <w:szCs w:val="20"/>
        </w:rPr>
        <w:t>:</w:t>
      </w:r>
      <w:r w:rsidR="00265EE8" w:rsidRPr="00D87B21">
        <w:rPr>
          <w:rFonts w:ascii="Times New Roman" w:hAnsi="Times New Roman" w:cs="Times New Roman"/>
          <w:sz w:val="20"/>
          <w:szCs w:val="20"/>
        </w:rPr>
        <w:t>………………………</w:t>
      </w:r>
      <w:proofErr w:type="gramEnd"/>
    </w:p>
    <w:p w:rsidR="00EE4308" w:rsidRPr="00D87B21" w:rsidRDefault="00EE4308" w:rsidP="00EE4308">
      <w:pPr>
        <w:autoSpaceDE w:val="0"/>
        <w:autoSpaceDN w:val="0"/>
        <w:adjustRightInd w:val="0"/>
        <w:spacing w:after="0" w:line="240" w:lineRule="auto"/>
        <w:jc w:val="both"/>
        <w:rPr>
          <w:rFonts w:ascii="Times New Roman" w:hAnsi="Times New Roman" w:cs="Times New Roman"/>
          <w:sz w:val="20"/>
          <w:szCs w:val="20"/>
        </w:rPr>
      </w:pPr>
      <w:r w:rsidRPr="00D87B21">
        <w:rPr>
          <w:rFonts w:ascii="Times New Roman" w:hAnsi="Times New Roman" w:cs="Times New Roman"/>
          <w:sz w:val="20"/>
          <w:szCs w:val="20"/>
        </w:rPr>
        <w:t>Place</w:t>
      </w:r>
      <w:proofErr w:type="gramStart"/>
      <w:r w:rsidR="00265EE8" w:rsidRPr="00D87B21">
        <w:rPr>
          <w:rFonts w:ascii="Times New Roman" w:hAnsi="Times New Roman" w:cs="Times New Roman"/>
          <w:sz w:val="20"/>
          <w:szCs w:val="20"/>
        </w:rPr>
        <w:tab/>
      </w:r>
      <w:r w:rsidR="00265EE8" w:rsidRPr="00D87B21">
        <w:rPr>
          <w:rFonts w:ascii="Times New Roman" w:hAnsi="Times New Roman" w:cs="Times New Roman"/>
          <w:sz w:val="20"/>
          <w:szCs w:val="20"/>
        </w:rPr>
        <w:tab/>
      </w:r>
      <w:r w:rsidRPr="00D87B21">
        <w:rPr>
          <w:rFonts w:ascii="Times New Roman" w:hAnsi="Times New Roman" w:cs="Times New Roman"/>
          <w:sz w:val="20"/>
          <w:szCs w:val="20"/>
        </w:rPr>
        <w:t>:</w:t>
      </w:r>
      <w:r w:rsidR="00265EE8" w:rsidRPr="00D87B21">
        <w:rPr>
          <w:rFonts w:ascii="Times New Roman" w:hAnsi="Times New Roman" w:cs="Times New Roman"/>
          <w:sz w:val="20"/>
          <w:szCs w:val="20"/>
        </w:rPr>
        <w:t>……………………….</w:t>
      </w:r>
      <w:proofErr w:type="gramEnd"/>
    </w:p>
    <w:p w:rsidR="00EE4308" w:rsidRPr="00D87B21" w:rsidRDefault="00EE4308" w:rsidP="00EE4308">
      <w:pPr>
        <w:autoSpaceDE w:val="0"/>
        <w:autoSpaceDN w:val="0"/>
        <w:adjustRightInd w:val="0"/>
        <w:spacing w:after="0" w:line="240" w:lineRule="auto"/>
        <w:jc w:val="both"/>
        <w:rPr>
          <w:rFonts w:ascii="Times New Roman" w:hAnsi="Times New Roman" w:cs="Times New Roman"/>
          <w:sz w:val="20"/>
          <w:szCs w:val="20"/>
        </w:rPr>
      </w:pPr>
      <w:r w:rsidRPr="00D87B21">
        <w:rPr>
          <w:rFonts w:ascii="Times New Roman" w:hAnsi="Times New Roman" w:cs="Times New Roman"/>
          <w:sz w:val="20"/>
          <w:szCs w:val="20"/>
        </w:rPr>
        <w:t xml:space="preserve">Emp. </w:t>
      </w:r>
      <w:proofErr w:type="gramStart"/>
      <w:r w:rsidRPr="00D87B21">
        <w:rPr>
          <w:rFonts w:ascii="Times New Roman" w:hAnsi="Times New Roman" w:cs="Times New Roman"/>
          <w:sz w:val="20"/>
          <w:szCs w:val="20"/>
        </w:rPr>
        <w:t>Code</w:t>
      </w:r>
      <w:r w:rsidR="00265EE8" w:rsidRPr="00D87B21">
        <w:rPr>
          <w:rFonts w:ascii="Times New Roman" w:hAnsi="Times New Roman" w:cs="Times New Roman"/>
          <w:sz w:val="20"/>
          <w:szCs w:val="20"/>
        </w:rPr>
        <w:tab/>
      </w:r>
      <w:r w:rsidRPr="00D87B21">
        <w:rPr>
          <w:rFonts w:ascii="Times New Roman" w:hAnsi="Times New Roman" w:cs="Times New Roman"/>
          <w:sz w:val="20"/>
          <w:szCs w:val="20"/>
        </w:rPr>
        <w:t>:</w:t>
      </w:r>
      <w:r w:rsidR="00265EE8" w:rsidRPr="00D87B21">
        <w:rPr>
          <w:rFonts w:ascii="Times New Roman" w:hAnsi="Times New Roman" w:cs="Times New Roman"/>
          <w:sz w:val="20"/>
          <w:szCs w:val="20"/>
        </w:rPr>
        <w:t>………………………..</w:t>
      </w:r>
      <w:proofErr w:type="gramEnd"/>
    </w:p>
    <w:p w:rsidR="008E0CF2" w:rsidRPr="00F905B0" w:rsidRDefault="008E0CF2" w:rsidP="00013272">
      <w:pPr>
        <w:autoSpaceDE w:val="0"/>
        <w:autoSpaceDN w:val="0"/>
        <w:adjustRightInd w:val="0"/>
        <w:spacing w:after="0" w:line="240" w:lineRule="auto"/>
        <w:ind w:left="720"/>
        <w:jc w:val="both"/>
        <w:rPr>
          <w:rFonts w:ascii="Times New Roman" w:hAnsi="Times New Roman" w:cs="Times New Roman"/>
          <w:sz w:val="24"/>
          <w:szCs w:val="24"/>
        </w:rPr>
      </w:pPr>
    </w:p>
    <w:p w:rsidR="005962AB" w:rsidRPr="00F905B0" w:rsidRDefault="005962AB" w:rsidP="00EE4308">
      <w:pPr>
        <w:autoSpaceDE w:val="0"/>
        <w:autoSpaceDN w:val="0"/>
        <w:adjustRightInd w:val="0"/>
        <w:spacing w:after="0" w:line="240" w:lineRule="auto"/>
        <w:ind w:left="720"/>
        <w:jc w:val="center"/>
        <w:rPr>
          <w:rFonts w:ascii="Times New Roman" w:hAnsi="Times New Roman" w:cs="Times New Roman"/>
          <w:b/>
          <w:i/>
          <w:sz w:val="24"/>
          <w:szCs w:val="24"/>
          <w:u w:val="single"/>
        </w:rPr>
      </w:pPr>
    </w:p>
    <w:p w:rsidR="005962AB" w:rsidRPr="00F905B0" w:rsidRDefault="005962AB" w:rsidP="00EE4308">
      <w:pPr>
        <w:autoSpaceDE w:val="0"/>
        <w:autoSpaceDN w:val="0"/>
        <w:adjustRightInd w:val="0"/>
        <w:spacing w:after="0" w:line="240" w:lineRule="auto"/>
        <w:ind w:left="720"/>
        <w:jc w:val="center"/>
        <w:rPr>
          <w:rFonts w:ascii="Times New Roman" w:hAnsi="Times New Roman" w:cs="Times New Roman"/>
          <w:b/>
          <w:i/>
          <w:sz w:val="24"/>
          <w:szCs w:val="24"/>
          <w:u w:val="single"/>
        </w:rPr>
      </w:pPr>
    </w:p>
    <w:p w:rsidR="005962AB" w:rsidRPr="00F905B0" w:rsidRDefault="005962AB" w:rsidP="00EE4308">
      <w:pPr>
        <w:autoSpaceDE w:val="0"/>
        <w:autoSpaceDN w:val="0"/>
        <w:adjustRightInd w:val="0"/>
        <w:spacing w:after="0" w:line="240" w:lineRule="auto"/>
        <w:ind w:left="720"/>
        <w:jc w:val="center"/>
        <w:rPr>
          <w:rFonts w:ascii="Times New Roman" w:hAnsi="Times New Roman" w:cs="Times New Roman"/>
          <w:b/>
          <w:i/>
          <w:sz w:val="24"/>
          <w:szCs w:val="24"/>
          <w:u w:val="single"/>
        </w:rPr>
      </w:pPr>
    </w:p>
    <w:p w:rsidR="005962AB" w:rsidRPr="00F905B0" w:rsidRDefault="005962AB" w:rsidP="00EE4308">
      <w:pPr>
        <w:autoSpaceDE w:val="0"/>
        <w:autoSpaceDN w:val="0"/>
        <w:adjustRightInd w:val="0"/>
        <w:spacing w:after="0" w:line="240" w:lineRule="auto"/>
        <w:ind w:left="720"/>
        <w:jc w:val="center"/>
        <w:rPr>
          <w:rFonts w:ascii="Times New Roman" w:hAnsi="Times New Roman" w:cs="Times New Roman"/>
          <w:b/>
          <w:i/>
          <w:sz w:val="24"/>
          <w:szCs w:val="24"/>
          <w:u w:val="single"/>
        </w:rPr>
      </w:pPr>
    </w:p>
    <w:p w:rsidR="005962AB" w:rsidRPr="00F905B0" w:rsidRDefault="005962AB" w:rsidP="00EE4308">
      <w:pPr>
        <w:autoSpaceDE w:val="0"/>
        <w:autoSpaceDN w:val="0"/>
        <w:adjustRightInd w:val="0"/>
        <w:spacing w:after="0" w:line="240" w:lineRule="auto"/>
        <w:ind w:left="720"/>
        <w:jc w:val="center"/>
        <w:rPr>
          <w:rFonts w:ascii="Times New Roman" w:hAnsi="Times New Roman" w:cs="Times New Roman"/>
          <w:b/>
          <w:i/>
          <w:sz w:val="24"/>
          <w:szCs w:val="24"/>
          <w:u w:val="single"/>
        </w:rPr>
      </w:pPr>
    </w:p>
    <w:p w:rsidR="005962AB" w:rsidRPr="00F905B0" w:rsidRDefault="005962AB" w:rsidP="00EE4308">
      <w:pPr>
        <w:autoSpaceDE w:val="0"/>
        <w:autoSpaceDN w:val="0"/>
        <w:adjustRightInd w:val="0"/>
        <w:spacing w:after="0" w:line="240" w:lineRule="auto"/>
        <w:ind w:left="720"/>
        <w:jc w:val="center"/>
        <w:rPr>
          <w:rFonts w:ascii="Times New Roman" w:hAnsi="Times New Roman" w:cs="Times New Roman"/>
          <w:b/>
          <w:i/>
          <w:sz w:val="24"/>
          <w:szCs w:val="24"/>
          <w:u w:val="single"/>
        </w:rPr>
      </w:pPr>
    </w:p>
    <w:p w:rsidR="005962AB" w:rsidRPr="00F905B0" w:rsidRDefault="005962AB" w:rsidP="00EE4308">
      <w:pPr>
        <w:autoSpaceDE w:val="0"/>
        <w:autoSpaceDN w:val="0"/>
        <w:adjustRightInd w:val="0"/>
        <w:spacing w:after="0" w:line="240" w:lineRule="auto"/>
        <w:ind w:left="720"/>
        <w:jc w:val="center"/>
        <w:rPr>
          <w:rFonts w:ascii="Times New Roman" w:hAnsi="Times New Roman" w:cs="Times New Roman"/>
          <w:b/>
          <w:i/>
          <w:sz w:val="24"/>
          <w:szCs w:val="24"/>
          <w:u w:val="single"/>
        </w:rPr>
      </w:pPr>
    </w:p>
    <w:p w:rsidR="00D87B21" w:rsidRDefault="00D87B21" w:rsidP="00EE4308">
      <w:pPr>
        <w:autoSpaceDE w:val="0"/>
        <w:autoSpaceDN w:val="0"/>
        <w:adjustRightInd w:val="0"/>
        <w:spacing w:after="0" w:line="240" w:lineRule="auto"/>
        <w:ind w:left="720"/>
        <w:jc w:val="center"/>
        <w:rPr>
          <w:rFonts w:ascii="Times New Roman" w:hAnsi="Times New Roman" w:cs="Times New Roman"/>
          <w:b/>
          <w:i/>
          <w:sz w:val="24"/>
          <w:szCs w:val="24"/>
          <w:u w:val="single"/>
        </w:rPr>
      </w:pPr>
    </w:p>
    <w:p w:rsidR="00D87B21" w:rsidRDefault="00D87B21" w:rsidP="00EE4308">
      <w:pPr>
        <w:autoSpaceDE w:val="0"/>
        <w:autoSpaceDN w:val="0"/>
        <w:adjustRightInd w:val="0"/>
        <w:spacing w:after="0" w:line="240" w:lineRule="auto"/>
        <w:ind w:left="720"/>
        <w:jc w:val="center"/>
        <w:rPr>
          <w:rFonts w:ascii="Times New Roman" w:hAnsi="Times New Roman" w:cs="Times New Roman"/>
          <w:b/>
          <w:i/>
          <w:sz w:val="24"/>
          <w:szCs w:val="24"/>
          <w:u w:val="single"/>
        </w:rPr>
      </w:pPr>
    </w:p>
    <w:p w:rsidR="00D87B21" w:rsidRDefault="00D87B21" w:rsidP="00EE4308">
      <w:pPr>
        <w:autoSpaceDE w:val="0"/>
        <w:autoSpaceDN w:val="0"/>
        <w:adjustRightInd w:val="0"/>
        <w:spacing w:after="0" w:line="240" w:lineRule="auto"/>
        <w:ind w:left="720"/>
        <w:jc w:val="center"/>
        <w:rPr>
          <w:rFonts w:ascii="Times New Roman" w:hAnsi="Times New Roman" w:cs="Times New Roman"/>
          <w:b/>
          <w:i/>
          <w:sz w:val="24"/>
          <w:szCs w:val="24"/>
          <w:u w:val="single"/>
        </w:rPr>
      </w:pPr>
    </w:p>
    <w:p w:rsidR="00B17CAE" w:rsidRDefault="00B17CAE" w:rsidP="00EE4308">
      <w:pPr>
        <w:autoSpaceDE w:val="0"/>
        <w:autoSpaceDN w:val="0"/>
        <w:adjustRightInd w:val="0"/>
        <w:spacing w:after="0" w:line="240" w:lineRule="auto"/>
        <w:ind w:left="720"/>
        <w:jc w:val="center"/>
        <w:rPr>
          <w:rFonts w:ascii="Times New Roman" w:hAnsi="Times New Roman" w:cs="Times New Roman"/>
          <w:b/>
          <w:i/>
          <w:sz w:val="24"/>
          <w:szCs w:val="24"/>
          <w:u w:val="single"/>
        </w:rPr>
      </w:pPr>
    </w:p>
    <w:p w:rsidR="00B17CAE" w:rsidRDefault="00B17CAE" w:rsidP="00EE4308">
      <w:pPr>
        <w:autoSpaceDE w:val="0"/>
        <w:autoSpaceDN w:val="0"/>
        <w:adjustRightInd w:val="0"/>
        <w:spacing w:after="0" w:line="240" w:lineRule="auto"/>
        <w:ind w:left="720"/>
        <w:jc w:val="center"/>
        <w:rPr>
          <w:rFonts w:ascii="Times New Roman" w:hAnsi="Times New Roman" w:cs="Times New Roman"/>
          <w:b/>
          <w:i/>
          <w:sz w:val="24"/>
          <w:szCs w:val="24"/>
          <w:u w:val="single"/>
        </w:rPr>
      </w:pPr>
    </w:p>
    <w:p w:rsidR="00B17CAE" w:rsidRDefault="00B17CAE" w:rsidP="00EE4308">
      <w:pPr>
        <w:autoSpaceDE w:val="0"/>
        <w:autoSpaceDN w:val="0"/>
        <w:adjustRightInd w:val="0"/>
        <w:spacing w:after="0" w:line="240" w:lineRule="auto"/>
        <w:ind w:left="720"/>
        <w:jc w:val="center"/>
        <w:rPr>
          <w:rFonts w:ascii="Times New Roman" w:hAnsi="Times New Roman" w:cs="Times New Roman"/>
          <w:b/>
          <w:i/>
          <w:sz w:val="24"/>
          <w:szCs w:val="24"/>
          <w:u w:val="single"/>
        </w:rPr>
      </w:pPr>
    </w:p>
    <w:p w:rsidR="00B17CAE" w:rsidRDefault="00B17CAE" w:rsidP="00EE4308">
      <w:pPr>
        <w:autoSpaceDE w:val="0"/>
        <w:autoSpaceDN w:val="0"/>
        <w:adjustRightInd w:val="0"/>
        <w:spacing w:after="0" w:line="240" w:lineRule="auto"/>
        <w:ind w:left="720"/>
        <w:jc w:val="center"/>
        <w:rPr>
          <w:rFonts w:ascii="Times New Roman" w:hAnsi="Times New Roman" w:cs="Times New Roman"/>
          <w:b/>
          <w:i/>
          <w:sz w:val="24"/>
          <w:szCs w:val="24"/>
          <w:u w:val="single"/>
        </w:rPr>
      </w:pPr>
    </w:p>
    <w:p w:rsidR="00B17CAE" w:rsidRDefault="00B17CAE" w:rsidP="00EE4308">
      <w:pPr>
        <w:autoSpaceDE w:val="0"/>
        <w:autoSpaceDN w:val="0"/>
        <w:adjustRightInd w:val="0"/>
        <w:spacing w:after="0" w:line="240" w:lineRule="auto"/>
        <w:ind w:left="720"/>
        <w:jc w:val="center"/>
        <w:rPr>
          <w:rFonts w:ascii="Times New Roman" w:hAnsi="Times New Roman" w:cs="Times New Roman"/>
          <w:b/>
          <w:i/>
          <w:sz w:val="24"/>
          <w:szCs w:val="24"/>
          <w:u w:val="single"/>
        </w:rPr>
      </w:pPr>
    </w:p>
    <w:p w:rsidR="00D87B21" w:rsidRDefault="00D87B21" w:rsidP="00EE4308">
      <w:pPr>
        <w:autoSpaceDE w:val="0"/>
        <w:autoSpaceDN w:val="0"/>
        <w:adjustRightInd w:val="0"/>
        <w:spacing w:after="0" w:line="240" w:lineRule="auto"/>
        <w:ind w:left="720"/>
        <w:jc w:val="center"/>
        <w:rPr>
          <w:rFonts w:ascii="Times New Roman" w:hAnsi="Times New Roman" w:cs="Times New Roman"/>
          <w:b/>
          <w:i/>
          <w:sz w:val="24"/>
          <w:szCs w:val="24"/>
          <w:u w:val="single"/>
        </w:rPr>
      </w:pPr>
    </w:p>
    <w:p w:rsidR="008E0CF2" w:rsidRDefault="00543B9E" w:rsidP="00EE4308">
      <w:pPr>
        <w:autoSpaceDE w:val="0"/>
        <w:autoSpaceDN w:val="0"/>
        <w:adjustRightInd w:val="0"/>
        <w:spacing w:after="0" w:line="240" w:lineRule="auto"/>
        <w:ind w:left="720"/>
        <w:jc w:val="center"/>
        <w:rPr>
          <w:rFonts w:ascii="Times New Roman" w:hAnsi="Times New Roman" w:cs="Times New Roman"/>
          <w:b/>
          <w:i/>
          <w:sz w:val="24"/>
          <w:szCs w:val="24"/>
          <w:u w:val="single"/>
        </w:rPr>
      </w:pPr>
      <w:r w:rsidRPr="00F905B0">
        <w:rPr>
          <w:rFonts w:ascii="Times New Roman" w:hAnsi="Times New Roman" w:cs="Times New Roman"/>
          <w:b/>
          <w:i/>
          <w:sz w:val="24"/>
          <w:szCs w:val="24"/>
          <w:u w:val="single"/>
        </w:rPr>
        <w:t>Approval of Trading Plan</w:t>
      </w:r>
    </w:p>
    <w:p w:rsidR="00D87B21" w:rsidRPr="00F905B0" w:rsidRDefault="00D87B21" w:rsidP="00EE4308">
      <w:pPr>
        <w:autoSpaceDE w:val="0"/>
        <w:autoSpaceDN w:val="0"/>
        <w:adjustRightInd w:val="0"/>
        <w:spacing w:after="0" w:line="240" w:lineRule="auto"/>
        <w:ind w:left="720"/>
        <w:jc w:val="center"/>
        <w:rPr>
          <w:rFonts w:ascii="Times New Roman" w:hAnsi="Times New Roman" w:cs="Times New Roman"/>
          <w:b/>
          <w:i/>
          <w:sz w:val="24"/>
          <w:szCs w:val="24"/>
          <w:u w:val="single"/>
        </w:rPr>
      </w:pPr>
    </w:p>
    <w:p w:rsidR="00A738AA" w:rsidRPr="00F905B0" w:rsidRDefault="00A738AA" w:rsidP="00EE4308">
      <w:pPr>
        <w:autoSpaceDE w:val="0"/>
        <w:autoSpaceDN w:val="0"/>
        <w:adjustRightInd w:val="0"/>
        <w:spacing w:after="0" w:line="240" w:lineRule="auto"/>
        <w:ind w:left="360" w:hanging="360"/>
        <w:jc w:val="both"/>
        <w:rPr>
          <w:rFonts w:ascii="Times New Roman" w:hAnsi="Times New Roman" w:cs="Times New Roman"/>
          <w:sz w:val="24"/>
          <w:szCs w:val="24"/>
        </w:rPr>
      </w:pPr>
      <w:r w:rsidRPr="00F905B0">
        <w:rPr>
          <w:rFonts w:ascii="Times New Roman" w:hAnsi="Times New Roman" w:cs="Times New Roman"/>
          <w:sz w:val="24"/>
          <w:szCs w:val="24"/>
        </w:rPr>
        <w:t xml:space="preserve">1. </w:t>
      </w:r>
      <w:r w:rsidR="00543B9E" w:rsidRPr="00F905B0">
        <w:rPr>
          <w:rFonts w:ascii="Times New Roman" w:hAnsi="Times New Roman" w:cs="Times New Roman"/>
          <w:sz w:val="24"/>
          <w:szCs w:val="24"/>
        </w:rPr>
        <w:t>I, ………………</w:t>
      </w:r>
      <w:r w:rsidR="0058202D" w:rsidRPr="00F905B0">
        <w:rPr>
          <w:rFonts w:ascii="Times New Roman" w:hAnsi="Times New Roman" w:cs="Times New Roman"/>
          <w:sz w:val="24"/>
          <w:szCs w:val="24"/>
        </w:rPr>
        <w:t>……</w:t>
      </w:r>
      <w:r w:rsidR="00543B9E" w:rsidRPr="00F905B0">
        <w:rPr>
          <w:rFonts w:ascii="Times New Roman" w:hAnsi="Times New Roman" w:cs="Times New Roman"/>
          <w:sz w:val="24"/>
          <w:szCs w:val="24"/>
        </w:rPr>
        <w:t xml:space="preserve">..Compliance Officer of the Company, have </w:t>
      </w:r>
      <w:r w:rsidR="0058202D" w:rsidRPr="00F905B0">
        <w:rPr>
          <w:rFonts w:ascii="Times New Roman" w:hAnsi="Times New Roman" w:cs="Times New Roman"/>
          <w:sz w:val="24"/>
          <w:szCs w:val="24"/>
        </w:rPr>
        <w:t xml:space="preserve">reviewed </w:t>
      </w:r>
      <w:r w:rsidR="00543B9E" w:rsidRPr="00F905B0">
        <w:rPr>
          <w:rFonts w:ascii="Times New Roman" w:hAnsi="Times New Roman" w:cs="Times New Roman"/>
          <w:sz w:val="24"/>
          <w:szCs w:val="24"/>
        </w:rPr>
        <w:t xml:space="preserve"> the Trading Plan submitted by the Insider of the Company and </w:t>
      </w:r>
      <w:r w:rsidRPr="00F905B0">
        <w:rPr>
          <w:rFonts w:ascii="Times New Roman" w:hAnsi="Times New Roman" w:cs="Times New Roman"/>
          <w:sz w:val="24"/>
          <w:szCs w:val="24"/>
        </w:rPr>
        <w:t>Insider has furnished all the information/undertaking which I have demanded.</w:t>
      </w:r>
    </w:p>
    <w:p w:rsidR="00A738AA" w:rsidRPr="00F905B0" w:rsidRDefault="00A738AA" w:rsidP="00EE4308">
      <w:pPr>
        <w:autoSpaceDE w:val="0"/>
        <w:autoSpaceDN w:val="0"/>
        <w:adjustRightInd w:val="0"/>
        <w:spacing w:after="0" w:line="240" w:lineRule="auto"/>
        <w:ind w:left="360" w:hanging="360"/>
        <w:jc w:val="both"/>
        <w:rPr>
          <w:rFonts w:ascii="Times New Roman" w:hAnsi="Times New Roman" w:cs="Times New Roman"/>
          <w:sz w:val="24"/>
          <w:szCs w:val="24"/>
        </w:rPr>
      </w:pPr>
      <w:r w:rsidRPr="00F905B0">
        <w:rPr>
          <w:rFonts w:ascii="Times New Roman" w:hAnsi="Times New Roman" w:cs="Times New Roman"/>
          <w:sz w:val="24"/>
          <w:szCs w:val="24"/>
        </w:rPr>
        <w:t>2. The aforesaid plan is not violating any code of conduct and SEBI (Insider Trading) Regulation, 2015.</w:t>
      </w:r>
    </w:p>
    <w:p w:rsidR="00A738AA" w:rsidRPr="00F905B0" w:rsidRDefault="00A738AA" w:rsidP="00EE4308">
      <w:pPr>
        <w:autoSpaceDE w:val="0"/>
        <w:autoSpaceDN w:val="0"/>
        <w:adjustRightInd w:val="0"/>
        <w:spacing w:after="0" w:line="240" w:lineRule="auto"/>
        <w:ind w:left="360" w:hanging="360"/>
        <w:jc w:val="both"/>
        <w:rPr>
          <w:rFonts w:ascii="Times New Roman" w:hAnsi="Times New Roman" w:cs="Times New Roman"/>
          <w:sz w:val="24"/>
          <w:szCs w:val="24"/>
        </w:rPr>
      </w:pPr>
      <w:r w:rsidRPr="00F905B0">
        <w:rPr>
          <w:rFonts w:ascii="Times New Roman" w:hAnsi="Times New Roman" w:cs="Times New Roman"/>
          <w:sz w:val="24"/>
          <w:szCs w:val="24"/>
        </w:rPr>
        <w:t xml:space="preserve">3. I shall monitor the implement of the Plan.  </w:t>
      </w:r>
    </w:p>
    <w:p w:rsidR="00816141" w:rsidRDefault="00816141" w:rsidP="00EE4308">
      <w:pPr>
        <w:autoSpaceDE w:val="0"/>
        <w:autoSpaceDN w:val="0"/>
        <w:adjustRightInd w:val="0"/>
        <w:spacing w:after="0" w:line="240" w:lineRule="auto"/>
        <w:jc w:val="both"/>
        <w:rPr>
          <w:rFonts w:ascii="Times New Roman" w:hAnsi="Times New Roman" w:cs="Times New Roman"/>
          <w:b/>
          <w:sz w:val="24"/>
          <w:szCs w:val="24"/>
        </w:rPr>
      </w:pPr>
    </w:p>
    <w:p w:rsidR="00B17CAE" w:rsidRPr="00F905B0" w:rsidRDefault="00B17CAE" w:rsidP="00EE4308">
      <w:pPr>
        <w:autoSpaceDE w:val="0"/>
        <w:autoSpaceDN w:val="0"/>
        <w:adjustRightInd w:val="0"/>
        <w:spacing w:after="0" w:line="240" w:lineRule="auto"/>
        <w:jc w:val="both"/>
        <w:rPr>
          <w:rFonts w:ascii="Times New Roman" w:hAnsi="Times New Roman" w:cs="Times New Roman"/>
          <w:b/>
          <w:sz w:val="24"/>
          <w:szCs w:val="24"/>
        </w:rPr>
      </w:pPr>
    </w:p>
    <w:p w:rsidR="00A738AA" w:rsidRPr="00F905B0" w:rsidRDefault="00A738AA" w:rsidP="00EE4308">
      <w:pPr>
        <w:autoSpaceDE w:val="0"/>
        <w:autoSpaceDN w:val="0"/>
        <w:adjustRightInd w:val="0"/>
        <w:spacing w:after="0" w:line="240" w:lineRule="auto"/>
        <w:jc w:val="both"/>
        <w:rPr>
          <w:rFonts w:ascii="Times New Roman" w:hAnsi="Times New Roman" w:cs="Times New Roman"/>
          <w:b/>
          <w:sz w:val="24"/>
          <w:szCs w:val="24"/>
        </w:rPr>
      </w:pPr>
      <w:proofErr w:type="gramStart"/>
      <w:r w:rsidRPr="00F905B0">
        <w:rPr>
          <w:rFonts w:ascii="Times New Roman" w:hAnsi="Times New Roman" w:cs="Times New Roman"/>
          <w:b/>
          <w:sz w:val="24"/>
          <w:szCs w:val="24"/>
        </w:rPr>
        <w:t xml:space="preserve">For </w:t>
      </w:r>
      <w:r w:rsidR="008B54CC">
        <w:rPr>
          <w:rFonts w:ascii="Times New Roman" w:hAnsi="Times New Roman" w:cs="Times New Roman"/>
          <w:b/>
          <w:sz w:val="24"/>
          <w:szCs w:val="24"/>
        </w:rPr>
        <w:t>.........................................................</w:t>
      </w:r>
      <w:proofErr w:type="gramEnd"/>
      <w:r w:rsidRPr="00F905B0">
        <w:rPr>
          <w:rFonts w:ascii="Times New Roman" w:hAnsi="Times New Roman" w:cs="Times New Roman"/>
          <w:b/>
          <w:sz w:val="24"/>
          <w:szCs w:val="24"/>
        </w:rPr>
        <w:t xml:space="preserve"> Limited</w:t>
      </w:r>
    </w:p>
    <w:p w:rsidR="00EE4308" w:rsidRPr="00F905B0" w:rsidRDefault="00EE4308" w:rsidP="00EE4308">
      <w:pPr>
        <w:autoSpaceDE w:val="0"/>
        <w:autoSpaceDN w:val="0"/>
        <w:adjustRightInd w:val="0"/>
        <w:spacing w:after="0" w:line="240" w:lineRule="auto"/>
        <w:jc w:val="both"/>
        <w:rPr>
          <w:rFonts w:ascii="Times New Roman" w:hAnsi="Times New Roman" w:cs="Times New Roman"/>
          <w:b/>
          <w:sz w:val="24"/>
          <w:szCs w:val="24"/>
        </w:rPr>
      </w:pPr>
    </w:p>
    <w:p w:rsidR="006B3B1C" w:rsidRDefault="006B3B1C" w:rsidP="00EE4308">
      <w:pPr>
        <w:autoSpaceDE w:val="0"/>
        <w:autoSpaceDN w:val="0"/>
        <w:adjustRightInd w:val="0"/>
        <w:spacing w:after="0" w:line="240" w:lineRule="auto"/>
        <w:jc w:val="both"/>
        <w:rPr>
          <w:rFonts w:ascii="Times New Roman" w:hAnsi="Times New Roman" w:cs="Times New Roman"/>
          <w:b/>
          <w:sz w:val="24"/>
          <w:szCs w:val="24"/>
        </w:rPr>
      </w:pPr>
    </w:p>
    <w:p w:rsidR="00B17CAE" w:rsidRDefault="00B17CAE" w:rsidP="00EE4308">
      <w:pPr>
        <w:autoSpaceDE w:val="0"/>
        <w:autoSpaceDN w:val="0"/>
        <w:adjustRightInd w:val="0"/>
        <w:spacing w:after="0" w:line="240" w:lineRule="auto"/>
        <w:jc w:val="both"/>
        <w:rPr>
          <w:rFonts w:ascii="Times New Roman" w:hAnsi="Times New Roman" w:cs="Times New Roman"/>
          <w:b/>
          <w:sz w:val="24"/>
          <w:szCs w:val="24"/>
        </w:rPr>
      </w:pPr>
    </w:p>
    <w:p w:rsidR="00B17CAE" w:rsidRPr="00F905B0" w:rsidRDefault="00B17CAE" w:rsidP="00EE4308">
      <w:pPr>
        <w:autoSpaceDE w:val="0"/>
        <w:autoSpaceDN w:val="0"/>
        <w:adjustRightInd w:val="0"/>
        <w:spacing w:after="0" w:line="240" w:lineRule="auto"/>
        <w:jc w:val="both"/>
        <w:rPr>
          <w:rFonts w:ascii="Times New Roman" w:hAnsi="Times New Roman" w:cs="Times New Roman"/>
          <w:b/>
          <w:sz w:val="24"/>
          <w:szCs w:val="24"/>
        </w:rPr>
      </w:pPr>
    </w:p>
    <w:p w:rsidR="00EE4308" w:rsidRPr="00F905B0" w:rsidRDefault="00EE4308" w:rsidP="00EE4308">
      <w:pPr>
        <w:autoSpaceDE w:val="0"/>
        <w:autoSpaceDN w:val="0"/>
        <w:adjustRightInd w:val="0"/>
        <w:spacing w:after="0" w:line="240" w:lineRule="auto"/>
        <w:jc w:val="both"/>
        <w:rPr>
          <w:rFonts w:ascii="Times New Roman" w:hAnsi="Times New Roman" w:cs="Times New Roman"/>
          <w:b/>
          <w:sz w:val="24"/>
          <w:szCs w:val="24"/>
        </w:rPr>
      </w:pPr>
      <w:r w:rsidRPr="00F905B0">
        <w:rPr>
          <w:rFonts w:ascii="Times New Roman" w:hAnsi="Times New Roman" w:cs="Times New Roman"/>
          <w:b/>
          <w:sz w:val="24"/>
          <w:szCs w:val="24"/>
        </w:rPr>
        <w:t>………………….</w:t>
      </w:r>
    </w:p>
    <w:p w:rsidR="00543B9E" w:rsidRPr="00B03E20" w:rsidRDefault="00F9064B" w:rsidP="00F9064B">
      <w:pPr>
        <w:autoSpaceDE w:val="0"/>
        <w:autoSpaceDN w:val="0"/>
        <w:adjustRightInd w:val="0"/>
        <w:spacing w:after="0" w:line="240" w:lineRule="auto"/>
        <w:jc w:val="both"/>
        <w:rPr>
          <w:rFonts w:ascii="Times New Roman" w:hAnsi="Times New Roman" w:cs="Times New Roman"/>
          <w:sz w:val="24"/>
          <w:szCs w:val="24"/>
        </w:rPr>
      </w:pPr>
      <w:r w:rsidRPr="00F905B0">
        <w:rPr>
          <w:rFonts w:ascii="Times New Roman" w:eastAsia="Times New Roman" w:hAnsi="Times New Roman" w:cs="Times New Roman"/>
          <w:b/>
          <w:color w:val="1C1C1C"/>
          <w:sz w:val="24"/>
          <w:szCs w:val="24"/>
        </w:rPr>
        <w:t>Com</w:t>
      </w:r>
      <w:r>
        <w:rPr>
          <w:rFonts w:ascii="Times New Roman" w:eastAsia="Times New Roman" w:hAnsi="Times New Roman" w:cs="Times New Roman"/>
          <w:b/>
          <w:color w:val="1C1C1C"/>
          <w:sz w:val="24"/>
          <w:szCs w:val="24"/>
        </w:rPr>
        <w:t>pany Secretary</w:t>
      </w:r>
      <w:bookmarkStart w:id="0" w:name="_GoBack"/>
      <w:bookmarkEnd w:id="0"/>
    </w:p>
    <w:sectPr w:rsidR="00543B9E" w:rsidRPr="00B03E20" w:rsidSect="009F4742">
      <w:footerReference w:type="default" r:id="rId10"/>
      <w:pgSz w:w="11907" w:h="16839" w:code="9"/>
      <w:pgMar w:top="1134"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5FE" w:rsidRDefault="001825FE" w:rsidP="00880E36">
      <w:pPr>
        <w:spacing w:after="0" w:line="240" w:lineRule="auto"/>
      </w:pPr>
      <w:r>
        <w:separator/>
      </w:r>
    </w:p>
  </w:endnote>
  <w:endnote w:type="continuationSeparator" w:id="1">
    <w:p w:rsidR="001825FE" w:rsidRDefault="001825FE" w:rsidP="00880E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93750"/>
      <w:docPartObj>
        <w:docPartGallery w:val="Page Numbers (Bottom of Page)"/>
        <w:docPartUnique/>
      </w:docPartObj>
    </w:sdtPr>
    <w:sdtContent>
      <w:sdt>
        <w:sdtPr>
          <w:id w:val="565050523"/>
          <w:docPartObj>
            <w:docPartGallery w:val="Page Numbers (Top of Page)"/>
            <w:docPartUnique/>
          </w:docPartObj>
        </w:sdtPr>
        <w:sdtContent>
          <w:p w:rsidR="006C5DA9" w:rsidRDefault="006C5DA9" w:rsidP="008B54CC">
            <w:pPr>
              <w:pStyle w:val="Footer"/>
              <w:pBdr>
                <w:top w:val="single" w:sz="4" w:space="1" w:color="auto"/>
              </w:pBdr>
              <w:jc w:val="center"/>
            </w:pPr>
          </w:p>
          <w:p w:rsidR="006C5DA9" w:rsidRDefault="006C5DA9">
            <w:pPr>
              <w:pStyle w:val="Footer"/>
              <w:jc w:val="right"/>
            </w:pPr>
          </w:p>
          <w:p w:rsidR="006C5DA9" w:rsidRDefault="006C5DA9">
            <w:pPr>
              <w:pStyle w:val="Footer"/>
              <w:jc w:val="right"/>
            </w:pPr>
            <w:r>
              <w:t xml:space="preserve">Page </w:t>
            </w:r>
            <w:r w:rsidR="00E16687">
              <w:rPr>
                <w:b/>
                <w:sz w:val="24"/>
                <w:szCs w:val="24"/>
              </w:rPr>
              <w:fldChar w:fldCharType="begin"/>
            </w:r>
            <w:r>
              <w:rPr>
                <w:b/>
              </w:rPr>
              <w:instrText xml:space="preserve"> PAGE </w:instrText>
            </w:r>
            <w:r w:rsidR="00E16687">
              <w:rPr>
                <w:b/>
                <w:sz w:val="24"/>
                <w:szCs w:val="24"/>
              </w:rPr>
              <w:fldChar w:fldCharType="separate"/>
            </w:r>
            <w:r w:rsidR="00DD171A">
              <w:rPr>
                <w:b/>
                <w:noProof/>
              </w:rPr>
              <w:t>15</w:t>
            </w:r>
            <w:r w:rsidR="00E16687">
              <w:rPr>
                <w:b/>
                <w:sz w:val="24"/>
                <w:szCs w:val="24"/>
              </w:rPr>
              <w:fldChar w:fldCharType="end"/>
            </w:r>
            <w:r>
              <w:t xml:space="preserve"> of </w:t>
            </w:r>
            <w:r w:rsidR="00E16687">
              <w:rPr>
                <w:b/>
                <w:sz w:val="24"/>
                <w:szCs w:val="24"/>
              </w:rPr>
              <w:fldChar w:fldCharType="begin"/>
            </w:r>
            <w:r>
              <w:rPr>
                <w:b/>
              </w:rPr>
              <w:instrText xml:space="preserve"> NUMPAGES  </w:instrText>
            </w:r>
            <w:r w:rsidR="00E16687">
              <w:rPr>
                <w:b/>
                <w:sz w:val="24"/>
                <w:szCs w:val="24"/>
              </w:rPr>
              <w:fldChar w:fldCharType="separate"/>
            </w:r>
            <w:r w:rsidR="00DD171A">
              <w:rPr>
                <w:b/>
                <w:noProof/>
              </w:rPr>
              <w:t>19</w:t>
            </w:r>
            <w:r w:rsidR="00E16687">
              <w:rPr>
                <w:b/>
                <w:sz w:val="24"/>
                <w:szCs w:val="24"/>
              </w:rPr>
              <w:fldChar w:fldCharType="end"/>
            </w:r>
          </w:p>
        </w:sdtContent>
      </w:sdt>
    </w:sdtContent>
  </w:sdt>
  <w:p w:rsidR="006C5DA9" w:rsidRDefault="006C5D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5FE" w:rsidRDefault="001825FE" w:rsidP="00880E36">
      <w:pPr>
        <w:spacing w:after="0" w:line="240" w:lineRule="auto"/>
      </w:pPr>
      <w:r>
        <w:separator/>
      </w:r>
    </w:p>
  </w:footnote>
  <w:footnote w:type="continuationSeparator" w:id="1">
    <w:p w:rsidR="001825FE" w:rsidRDefault="001825FE" w:rsidP="00880E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581"/>
    <w:multiLevelType w:val="multilevel"/>
    <w:tmpl w:val="9E20D85E"/>
    <w:lvl w:ilvl="0">
      <w:start w:val="2"/>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7F964ED"/>
    <w:multiLevelType w:val="hybridMultilevel"/>
    <w:tmpl w:val="5464FE34"/>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21D51EA7"/>
    <w:multiLevelType w:val="hybridMultilevel"/>
    <w:tmpl w:val="67C689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B12C6"/>
    <w:multiLevelType w:val="hybridMultilevel"/>
    <w:tmpl w:val="E2628C0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0F97AF5"/>
    <w:multiLevelType w:val="hybridMultilevel"/>
    <w:tmpl w:val="B6D8F65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33E04B01"/>
    <w:multiLevelType w:val="hybridMultilevel"/>
    <w:tmpl w:val="BF48AFAC"/>
    <w:lvl w:ilvl="0" w:tplc="F8823FA6">
      <w:start w:val="1"/>
      <w:numFmt w:val="lowerRoman"/>
      <w:lvlText w:val="%1."/>
      <w:lvlJc w:val="left"/>
      <w:pPr>
        <w:ind w:left="216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75F6981"/>
    <w:multiLevelType w:val="hybridMultilevel"/>
    <w:tmpl w:val="7A8CE4E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7F0301F"/>
    <w:multiLevelType w:val="hybridMultilevel"/>
    <w:tmpl w:val="EDDCC200"/>
    <w:lvl w:ilvl="0" w:tplc="6BD40D8E">
      <w:start w:val="1"/>
      <w:numFmt w:val="lowerLetter"/>
      <w:lvlText w:val="%1)"/>
      <w:lvlJc w:val="left"/>
      <w:pPr>
        <w:ind w:left="1440" w:hanging="360"/>
      </w:pPr>
      <w:rPr>
        <w:b w:val="0"/>
        <w:bCs/>
      </w:rPr>
    </w:lvl>
    <w:lvl w:ilvl="1" w:tplc="EDE29CEC">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A2E2D83"/>
    <w:multiLevelType w:val="hybridMultilevel"/>
    <w:tmpl w:val="65362BE6"/>
    <w:lvl w:ilvl="0" w:tplc="2EEA3172">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ABC04AC"/>
    <w:multiLevelType w:val="hybridMultilevel"/>
    <w:tmpl w:val="C5284CCC"/>
    <w:lvl w:ilvl="0" w:tplc="EDE29CE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C03FA4"/>
    <w:multiLevelType w:val="hybridMultilevel"/>
    <w:tmpl w:val="82207EE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
    <w:nsid w:val="5D1957E1"/>
    <w:multiLevelType w:val="hybridMultilevel"/>
    <w:tmpl w:val="44F83ABA"/>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nsid w:val="667F66F9"/>
    <w:multiLevelType w:val="hybridMultilevel"/>
    <w:tmpl w:val="A7005856"/>
    <w:lvl w:ilvl="0" w:tplc="E0A22C5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7052526C"/>
    <w:multiLevelType w:val="hybridMultilevel"/>
    <w:tmpl w:val="9F4CB06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70CD45E7"/>
    <w:multiLevelType w:val="hybridMultilevel"/>
    <w:tmpl w:val="0A6AF2FA"/>
    <w:lvl w:ilvl="0" w:tplc="04090013">
      <w:start w:val="1"/>
      <w:numFmt w:val="upp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79975ED8"/>
    <w:multiLevelType w:val="hybridMultilevel"/>
    <w:tmpl w:val="B6A0B54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CB62D6C"/>
    <w:multiLevelType w:val="hybridMultilevel"/>
    <w:tmpl w:val="7B4221C6"/>
    <w:lvl w:ilvl="0" w:tplc="2EEA3172">
      <w:start w:val="1"/>
      <w:numFmt w:val="lowerRoman"/>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abstractNumId w:val="0"/>
  </w:num>
  <w:num w:numId="2">
    <w:abstractNumId w:val="7"/>
  </w:num>
  <w:num w:numId="3">
    <w:abstractNumId w:val="8"/>
  </w:num>
  <w:num w:numId="4">
    <w:abstractNumId w:val="3"/>
  </w:num>
  <w:num w:numId="5">
    <w:abstractNumId w:val="5"/>
  </w:num>
  <w:num w:numId="6">
    <w:abstractNumId w:val="16"/>
  </w:num>
  <w:num w:numId="7">
    <w:abstractNumId w:val="9"/>
  </w:num>
  <w:num w:numId="8">
    <w:abstractNumId w:val="12"/>
  </w:num>
  <w:num w:numId="9">
    <w:abstractNumId w:val="2"/>
  </w:num>
  <w:num w:numId="10">
    <w:abstractNumId w:val="15"/>
  </w:num>
  <w:num w:numId="11">
    <w:abstractNumId w:val="11"/>
  </w:num>
  <w:num w:numId="12">
    <w:abstractNumId w:val="1"/>
  </w:num>
  <w:num w:numId="13">
    <w:abstractNumId w:val="14"/>
  </w:num>
  <w:num w:numId="14">
    <w:abstractNumId w:val="13"/>
  </w:num>
  <w:num w:numId="15">
    <w:abstractNumId w:val="4"/>
  </w:num>
  <w:num w:numId="16">
    <w:abstractNumId w:val="1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976D0"/>
    <w:rsid w:val="00005787"/>
    <w:rsid w:val="00013272"/>
    <w:rsid w:val="0002151E"/>
    <w:rsid w:val="00024866"/>
    <w:rsid w:val="00045FF9"/>
    <w:rsid w:val="000472D2"/>
    <w:rsid w:val="00062F27"/>
    <w:rsid w:val="0006507E"/>
    <w:rsid w:val="00080F93"/>
    <w:rsid w:val="00082230"/>
    <w:rsid w:val="00084AAC"/>
    <w:rsid w:val="00087478"/>
    <w:rsid w:val="00090DC5"/>
    <w:rsid w:val="000A2075"/>
    <w:rsid w:val="000C5E76"/>
    <w:rsid w:val="000E237B"/>
    <w:rsid w:val="000E2AB9"/>
    <w:rsid w:val="000E7E31"/>
    <w:rsid w:val="000F3F7A"/>
    <w:rsid w:val="0010068B"/>
    <w:rsid w:val="00104D3C"/>
    <w:rsid w:val="00117C7F"/>
    <w:rsid w:val="001220B5"/>
    <w:rsid w:val="00127D4F"/>
    <w:rsid w:val="00131462"/>
    <w:rsid w:val="0013379D"/>
    <w:rsid w:val="00134E18"/>
    <w:rsid w:val="0014072E"/>
    <w:rsid w:val="0015624C"/>
    <w:rsid w:val="00157F9B"/>
    <w:rsid w:val="00163D42"/>
    <w:rsid w:val="00172115"/>
    <w:rsid w:val="001728D5"/>
    <w:rsid w:val="00176722"/>
    <w:rsid w:val="00176E7C"/>
    <w:rsid w:val="00177126"/>
    <w:rsid w:val="001825FE"/>
    <w:rsid w:val="00183FCD"/>
    <w:rsid w:val="0019134D"/>
    <w:rsid w:val="001A1C71"/>
    <w:rsid w:val="001A55F6"/>
    <w:rsid w:val="001B3F61"/>
    <w:rsid w:val="001D57AE"/>
    <w:rsid w:val="001D74AF"/>
    <w:rsid w:val="001F1926"/>
    <w:rsid w:val="001F2188"/>
    <w:rsid w:val="00201261"/>
    <w:rsid w:val="002126BF"/>
    <w:rsid w:val="00212EC4"/>
    <w:rsid w:val="0023725F"/>
    <w:rsid w:val="0025002C"/>
    <w:rsid w:val="00251AE2"/>
    <w:rsid w:val="00257AF6"/>
    <w:rsid w:val="00260C0A"/>
    <w:rsid w:val="00260D59"/>
    <w:rsid w:val="0026581E"/>
    <w:rsid w:val="00265EE8"/>
    <w:rsid w:val="00291E3E"/>
    <w:rsid w:val="00293142"/>
    <w:rsid w:val="002A21A0"/>
    <w:rsid w:val="002A780C"/>
    <w:rsid w:val="002E0A44"/>
    <w:rsid w:val="002F7B28"/>
    <w:rsid w:val="00304599"/>
    <w:rsid w:val="00307E41"/>
    <w:rsid w:val="00352E79"/>
    <w:rsid w:val="003709CF"/>
    <w:rsid w:val="00374D48"/>
    <w:rsid w:val="003767E3"/>
    <w:rsid w:val="00384AA0"/>
    <w:rsid w:val="003901F7"/>
    <w:rsid w:val="00390D87"/>
    <w:rsid w:val="00394600"/>
    <w:rsid w:val="003977C2"/>
    <w:rsid w:val="003B4A21"/>
    <w:rsid w:val="003C4FB9"/>
    <w:rsid w:val="003C69BF"/>
    <w:rsid w:val="003D3B61"/>
    <w:rsid w:val="003E67B2"/>
    <w:rsid w:val="003E6A8C"/>
    <w:rsid w:val="00400157"/>
    <w:rsid w:val="00400745"/>
    <w:rsid w:val="004018CA"/>
    <w:rsid w:val="004271EE"/>
    <w:rsid w:val="00430DD6"/>
    <w:rsid w:val="00454AA1"/>
    <w:rsid w:val="004654AC"/>
    <w:rsid w:val="004718F6"/>
    <w:rsid w:val="00482199"/>
    <w:rsid w:val="00497334"/>
    <w:rsid w:val="00497F98"/>
    <w:rsid w:val="004C28AE"/>
    <w:rsid w:val="004D0AF9"/>
    <w:rsid w:val="004E19A1"/>
    <w:rsid w:val="004F051B"/>
    <w:rsid w:val="004F2C1D"/>
    <w:rsid w:val="004F3B0A"/>
    <w:rsid w:val="005238F9"/>
    <w:rsid w:val="00531338"/>
    <w:rsid w:val="00532E11"/>
    <w:rsid w:val="00536A7A"/>
    <w:rsid w:val="00540E7A"/>
    <w:rsid w:val="00543B9E"/>
    <w:rsid w:val="005464AB"/>
    <w:rsid w:val="00546B0D"/>
    <w:rsid w:val="0058059D"/>
    <w:rsid w:val="0058202D"/>
    <w:rsid w:val="00582FC1"/>
    <w:rsid w:val="00585A91"/>
    <w:rsid w:val="005869A5"/>
    <w:rsid w:val="00591098"/>
    <w:rsid w:val="005962AB"/>
    <w:rsid w:val="0059678F"/>
    <w:rsid w:val="005973C4"/>
    <w:rsid w:val="005A45AF"/>
    <w:rsid w:val="005A5149"/>
    <w:rsid w:val="005A749D"/>
    <w:rsid w:val="005B19CD"/>
    <w:rsid w:val="005B57C2"/>
    <w:rsid w:val="00601226"/>
    <w:rsid w:val="00602F33"/>
    <w:rsid w:val="006065E1"/>
    <w:rsid w:val="0062037C"/>
    <w:rsid w:val="00667F7B"/>
    <w:rsid w:val="006777DF"/>
    <w:rsid w:val="00682E81"/>
    <w:rsid w:val="00694206"/>
    <w:rsid w:val="006976D0"/>
    <w:rsid w:val="006A0539"/>
    <w:rsid w:val="006A189D"/>
    <w:rsid w:val="006B0ABF"/>
    <w:rsid w:val="006B1D68"/>
    <w:rsid w:val="006B3B1C"/>
    <w:rsid w:val="006C5DA9"/>
    <w:rsid w:val="006D4D0A"/>
    <w:rsid w:val="006D7569"/>
    <w:rsid w:val="006D763D"/>
    <w:rsid w:val="006E3DED"/>
    <w:rsid w:val="006E52B7"/>
    <w:rsid w:val="006E77CC"/>
    <w:rsid w:val="00726609"/>
    <w:rsid w:val="00727670"/>
    <w:rsid w:val="0073456C"/>
    <w:rsid w:val="00737139"/>
    <w:rsid w:val="00737485"/>
    <w:rsid w:val="00761549"/>
    <w:rsid w:val="00772787"/>
    <w:rsid w:val="00775C66"/>
    <w:rsid w:val="00780963"/>
    <w:rsid w:val="0078377F"/>
    <w:rsid w:val="00791BE7"/>
    <w:rsid w:val="00792FFF"/>
    <w:rsid w:val="00793146"/>
    <w:rsid w:val="007A36B5"/>
    <w:rsid w:val="007A3CB3"/>
    <w:rsid w:val="007A5436"/>
    <w:rsid w:val="007A568B"/>
    <w:rsid w:val="007C4D2A"/>
    <w:rsid w:val="007E1C00"/>
    <w:rsid w:val="007E6B97"/>
    <w:rsid w:val="00802A6C"/>
    <w:rsid w:val="00805522"/>
    <w:rsid w:val="00816141"/>
    <w:rsid w:val="008334B8"/>
    <w:rsid w:val="0084031A"/>
    <w:rsid w:val="008446DD"/>
    <w:rsid w:val="00862258"/>
    <w:rsid w:val="00870E69"/>
    <w:rsid w:val="008722A8"/>
    <w:rsid w:val="00880E36"/>
    <w:rsid w:val="00883D49"/>
    <w:rsid w:val="00887B80"/>
    <w:rsid w:val="008A422F"/>
    <w:rsid w:val="008B0AAA"/>
    <w:rsid w:val="008B54CC"/>
    <w:rsid w:val="008D30F3"/>
    <w:rsid w:val="008E0CF2"/>
    <w:rsid w:val="008F374C"/>
    <w:rsid w:val="008F4947"/>
    <w:rsid w:val="00911353"/>
    <w:rsid w:val="00916C5C"/>
    <w:rsid w:val="00927803"/>
    <w:rsid w:val="009458A3"/>
    <w:rsid w:val="00947ED3"/>
    <w:rsid w:val="00963EEE"/>
    <w:rsid w:val="009709C4"/>
    <w:rsid w:val="0098050C"/>
    <w:rsid w:val="00984A03"/>
    <w:rsid w:val="009851CA"/>
    <w:rsid w:val="009A5123"/>
    <w:rsid w:val="009B0C0B"/>
    <w:rsid w:val="009B479A"/>
    <w:rsid w:val="009B4BA6"/>
    <w:rsid w:val="009C2894"/>
    <w:rsid w:val="009C5689"/>
    <w:rsid w:val="009D6A77"/>
    <w:rsid w:val="009E172F"/>
    <w:rsid w:val="009F4742"/>
    <w:rsid w:val="00A0494E"/>
    <w:rsid w:val="00A13837"/>
    <w:rsid w:val="00A13D2D"/>
    <w:rsid w:val="00A21C7D"/>
    <w:rsid w:val="00A23E24"/>
    <w:rsid w:val="00A2566D"/>
    <w:rsid w:val="00A4263A"/>
    <w:rsid w:val="00A525AA"/>
    <w:rsid w:val="00A55237"/>
    <w:rsid w:val="00A6345D"/>
    <w:rsid w:val="00A7253A"/>
    <w:rsid w:val="00A738AA"/>
    <w:rsid w:val="00A763C5"/>
    <w:rsid w:val="00A8303E"/>
    <w:rsid w:val="00A87969"/>
    <w:rsid w:val="00A93E96"/>
    <w:rsid w:val="00AA0F57"/>
    <w:rsid w:val="00AA18D7"/>
    <w:rsid w:val="00AA1968"/>
    <w:rsid w:val="00AB48B6"/>
    <w:rsid w:val="00AB66DD"/>
    <w:rsid w:val="00AC43DD"/>
    <w:rsid w:val="00AD1BEC"/>
    <w:rsid w:val="00AD1DEF"/>
    <w:rsid w:val="00AE0CC2"/>
    <w:rsid w:val="00B00430"/>
    <w:rsid w:val="00B03E20"/>
    <w:rsid w:val="00B07CF1"/>
    <w:rsid w:val="00B17CAE"/>
    <w:rsid w:val="00B2321E"/>
    <w:rsid w:val="00B359DB"/>
    <w:rsid w:val="00B51D27"/>
    <w:rsid w:val="00B54FA0"/>
    <w:rsid w:val="00B57DD3"/>
    <w:rsid w:val="00B715C6"/>
    <w:rsid w:val="00B74120"/>
    <w:rsid w:val="00B76027"/>
    <w:rsid w:val="00B83690"/>
    <w:rsid w:val="00B86D82"/>
    <w:rsid w:val="00B945C3"/>
    <w:rsid w:val="00BB1DAD"/>
    <w:rsid w:val="00BB69F6"/>
    <w:rsid w:val="00BC0227"/>
    <w:rsid w:val="00BD3B18"/>
    <w:rsid w:val="00BD4A4B"/>
    <w:rsid w:val="00BD5277"/>
    <w:rsid w:val="00BE0AD2"/>
    <w:rsid w:val="00C02B89"/>
    <w:rsid w:val="00C02FAB"/>
    <w:rsid w:val="00C062D6"/>
    <w:rsid w:val="00C22D53"/>
    <w:rsid w:val="00C37FD5"/>
    <w:rsid w:val="00C41B04"/>
    <w:rsid w:val="00C76839"/>
    <w:rsid w:val="00C804CE"/>
    <w:rsid w:val="00C8735A"/>
    <w:rsid w:val="00C93AA0"/>
    <w:rsid w:val="00CA3D66"/>
    <w:rsid w:val="00CC0120"/>
    <w:rsid w:val="00CE18F8"/>
    <w:rsid w:val="00CF3461"/>
    <w:rsid w:val="00D12BC6"/>
    <w:rsid w:val="00D6006E"/>
    <w:rsid w:val="00D7717E"/>
    <w:rsid w:val="00D80036"/>
    <w:rsid w:val="00D8347E"/>
    <w:rsid w:val="00D87B21"/>
    <w:rsid w:val="00D87CA3"/>
    <w:rsid w:val="00D938DC"/>
    <w:rsid w:val="00D93B73"/>
    <w:rsid w:val="00DB1547"/>
    <w:rsid w:val="00DB2CE0"/>
    <w:rsid w:val="00DD171A"/>
    <w:rsid w:val="00DE2D91"/>
    <w:rsid w:val="00DE529B"/>
    <w:rsid w:val="00DE5949"/>
    <w:rsid w:val="00DF2517"/>
    <w:rsid w:val="00DF4D5E"/>
    <w:rsid w:val="00E010AF"/>
    <w:rsid w:val="00E016A6"/>
    <w:rsid w:val="00E02133"/>
    <w:rsid w:val="00E06EC7"/>
    <w:rsid w:val="00E16687"/>
    <w:rsid w:val="00E42C74"/>
    <w:rsid w:val="00E439B3"/>
    <w:rsid w:val="00E444A0"/>
    <w:rsid w:val="00E62F00"/>
    <w:rsid w:val="00E6381D"/>
    <w:rsid w:val="00E74DD7"/>
    <w:rsid w:val="00E9353D"/>
    <w:rsid w:val="00E96EA8"/>
    <w:rsid w:val="00EA33D7"/>
    <w:rsid w:val="00ED6894"/>
    <w:rsid w:val="00EE1697"/>
    <w:rsid w:val="00EE4308"/>
    <w:rsid w:val="00EE566D"/>
    <w:rsid w:val="00EF202B"/>
    <w:rsid w:val="00EF747A"/>
    <w:rsid w:val="00F0021C"/>
    <w:rsid w:val="00F03807"/>
    <w:rsid w:val="00F06381"/>
    <w:rsid w:val="00F1567B"/>
    <w:rsid w:val="00F45849"/>
    <w:rsid w:val="00F54194"/>
    <w:rsid w:val="00F54526"/>
    <w:rsid w:val="00F607C6"/>
    <w:rsid w:val="00F6301E"/>
    <w:rsid w:val="00F71636"/>
    <w:rsid w:val="00F71982"/>
    <w:rsid w:val="00F905B0"/>
    <w:rsid w:val="00F9064B"/>
    <w:rsid w:val="00F93DD0"/>
    <w:rsid w:val="00FA2401"/>
    <w:rsid w:val="00FB34CD"/>
    <w:rsid w:val="00FD1E83"/>
    <w:rsid w:val="00FE1C9F"/>
    <w:rsid w:val="00FE6584"/>
    <w:rsid w:val="00FF39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6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25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03E20"/>
    <w:rPr>
      <w:color w:val="0000FF" w:themeColor="hyperlink"/>
      <w:u w:val="single"/>
    </w:rPr>
  </w:style>
  <w:style w:type="paragraph" w:styleId="NoSpacing">
    <w:name w:val="No Spacing"/>
    <w:link w:val="NoSpacingChar"/>
    <w:uiPriority w:val="1"/>
    <w:qFormat/>
    <w:rsid w:val="00B03E20"/>
    <w:pPr>
      <w:spacing w:after="0" w:line="240" w:lineRule="auto"/>
    </w:pPr>
    <w:rPr>
      <w:rFonts w:ascii="Calibri" w:eastAsia="Calibri" w:hAnsi="Calibri" w:cs="Times New Roman"/>
      <w:kern w:val="2"/>
      <w:lang w:val="en-IN"/>
    </w:rPr>
  </w:style>
  <w:style w:type="character" w:customStyle="1" w:styleId="NoSpacingChar">
    <w:name w:val="No Spacing Char"/>
    <w:link w:val="NoSpacing"/>
    <w:uiPriority w:val="1"/>
    <w:rsid w:val="00B03E20"/>
    <w:rPr>
      <w:rFonts w:ascii="Calibri" w:eastAsia="Calibri" w:hAnsi="Calibri" w:cs="Times New Roman"/>
      <w:kern w:val="2"/>
      <w:lang w:val="en-IN"/>
    </w:rPr>
  </w:style>
  <w:style w:type="paragraph" w:styleId="PlainText">
    <w:name w:val="Plain Text"/>
    <w:aliases w:val="Plain Text Char Char Char,Plain Text Char Char,Plain Text Char2 Char1,Plain Text Char1 Char Char1,Plain Text Char Char Char Char1,Plain Text Char Char1 Char1,Plain Text Char2,Plain Text Char1 Char,Plain Text1,Char,Char Ch,Ch"/>
    <w:basedOn w:val="Normal"/>
    <w:link w:val="PlainTextChar"/>
    <w:rsid w:val="00B03E20"/>
    <w:pPr>
      <w:spacing w:after="0" w:line="240" w:lineRule="auto"/>
    </w:pPr>
    <w:rPr>
      <w:rFonts w:ascii="Courier New" w:eastAsia="Times New Roman" w:hAnsi="Courier New" w:cs="Courier New"/>
      <w:sz w:val="20"/>
      <w:szCs w:val="20"/>
    </w:rPr>
  </w:style>
  <w:style w:type="character" w:customStyle="1" w:styleId="PlainTextChar">
    <w:name w:val="Plain Text Char"/>
    <w:aliases w:val="Plain Text Char Char Char Char,Plain Text Char Char Char1,Plain Text Char2 Char1 Char,Plain Text Char1 Char Char1 Char,Plain Text Char Char Char Char1 Char,Plain Text Char Char1 Char1 Char,Plain Text Char2 Char,Plain Text Char1 Char Char"/>
    <w:basedOn w:val="DefaultParagraphFont"/>
    <w:link w:val="PlainText"/>
    <w:rsid w:val="00B03E20"/>
    <w:rPr>
      <w:rFonts w:ascii="Courier New" w:eastAsia="Times New Roman" w:hAnsi="Courier New" w:cs="Courier New"/>
      <w:sz w:val="20"/>
      <w:szCs w:val="20"/>
    </w:rPr>
  </w:style>
  <w:style w:type="paragraph" w:styleId="ListParagraph">
    <w:name w:val="List Paragraph"/>
    <w:basedOn w:val="Normal"/>
    <w:uiPriority w:val="34"/>
    <w:qFormat/>
    <w:rsid w:val="000C5E76"/>
    <w:pPr>
      <w:ind w:left="720"/>
      <w:contextualSpacing/>
    </w:pPr>
  </w:style>
  <w:style w:type="paragraph" w:styleId="Header">
    <w:name w:val="header"/>
    <w:basedOn w:val="Normal"/>
    <w:link w:val="HeaderChar"/>
    <w:uiPriority w:val="99"/>
    <w:semiHidden/>
    <w:unhideWhenUsed/>
    <w:rsid w:val="00880E3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80E36"/>
  </w:style>
  <w:style w:type="paragraph" w:styleId="Footer">
    <w:name w:val="footer"/>
    <w:basedOn w:val="Normal"/>
    <w:link w:val="FooterChar"/>
    <w:uiPriority w:val="99"/>
    <w:unhideWhenUsed/>
    <w:rsid w:val="00880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E36"/>
  </w:style>
  <w:style w:type="character" w:styleId="CommentReference">
    <w:name w:val="annotation reference"/>
    <w:basedOn w:val="DefaultParagraphFont"/>
    <w:uiPriority w:val="99"/>
    <w:semiHidden/>
    <w:unhideWhenUsed/>
    <w:rsid w:val="00C22D53"/>
    <w:rPr>
      <w:sz w:val="16"/>
      <w:szCs w:val="16"/>
    </w:rPr>
  </w:style>
  <w:style w:type="paragraph" w:styleId="CommentText">
    <w:name w:val="annotation text"/>
    <w:basedOn w:val="Normal"/>
    <w:link w:val="CommentTextChar"/>
    <w:uiPriority w:val="99"/>
    <w:semiHidden/>
    <w:unhideWhenUsed/>
    <w:rsid w:val="00C22D53"/>
    <w:pPr>
      <w:spacing w:line="240" w:lineRule="auto"/>
    </w:pPr>
    <w:rPr>
      <w:sz w:val="20"/>
      <w:szCs w:val="20"/>
    </w:rPr>
  </w:style>
  <w:style w:type="character" w:customStyle="1" w:styleId="CommentTextChar">
    <w:name w:val="Comment Text Char"/>
    <w:basedOn w:val="DefaultParagraphFont"/>
    <w:link w:val="CommentText"/>
    <w:uiPriority w:val="99"/>
    <w:semiHidden/>
    <w:rsid w:val="00C22D53"/>
    <w:rPr>
      <w:sz w:val="20"/>
      <w:szCs w:val="20"/>
    </w:rPr>
  </w:style>
  <w:style w:type="paragraph" w:styleId="CommentSubject">
    <w:name w:val="annotation subject"/>
    <w:basedOn w:val="CommentText"/>
    <w:next w:val="CommentText"/>
    <w:link w:val="CommentSubjectChar"/>
    <w:uiPriority w:val="99"/>
    <w:semiHidden/>
    <w:unhideWhenUsed/>
    <w:rsid w:val="00C22D53"/>
    <w:rPr>
      <w:b/>
      <w:bCs/>
    </w:rPr>
  </w:style>
  <w:style w:type="character" w:customStyle="1" w:styleId="CommentSubjectChar">
    <w:name w:val="Comment Subject Char"/>
    <w:basedOn w:val="CommentTextChar"/>
    <w:link w:val="CommentSubject"/>
    <w:uiPriority w:val="99"/>
    <w:semiHidden/>
    <w:rsid w:val="00C22D53"/>
    <w:rPr>
      <w:b/>
      <w:bCs/>
    </w:rPr>
  </w:style>
  <w:style w:type="paragraph" w:styleId="BalloonText">
    <w:name w:val="Balloon Text"/>
    <w:basedOn w:val="Normal"/>
    <w:link w:val="BalloonTextChar"/>
    <w:uiPriority w:val="99"/>
    <w:semiHidden/>
    <w:unhideWhenUsed/>
    <w:rsid w:val="00C22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D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7957D-A544-43B4-B9CC-8A3D21B43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7189</Words>
  <Characters>40979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Ritu</dc:creator>
  <cp:lastModifiedBy>Siddhant</cp:lastModifiedBy>
  <cp:revision>6</cp:revision>
  <cp:lastPrinted>2020-11-18T10:51:00Z</cp:lastPrinted>
  <dcterms:created xsi:type="dcterms:W3CDTF">2020-11-13T11:31:00Z</dcterms:created>
  <dcterms:modified xsi:type="dcterms:W3CDTF">2020-11-18T11:01:00Z</dcterms:modified>
</cp:coreProperties>
</file>